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CD" w:rsidRPr="005E2368" w:rsidRDefault="00C84485" w:rsidP="00363533">
      <w:pPr>
        <w:spacing w:after="0" w:line="360" w:lineRule="auto"/>
        <w:jc w:val="right"/>
        <w:rPr>
          <w:rFonts w:ascii="Calibri" w:hAnsi="Calibri" w:cs="Calibri"/>
          <w:b/>
          <w:i/>
          <w:sz w:val="24"/>
          <w:szCs w:val="24"/>
          <w:lang w:val="pl-PL"/>
        </w:rPr>
      </w:pPr>
      <w:r w:rsidRPr="005E2368">
        <w:rPr>
          <w:rFonts w:ascii="Calibri" w:hAnsi="Calibri" w:cs="Calibri"/>
          <w:b/>
          <w:i/>
          <w:sz w:val="24"/>
          <w:szCs w:val="24"/>
          <w:lang w:val="pl-PL"/>
        </w:rPr>
        <w:t>Zespół Szkół Zawodowych</w:t>
      </w:r>
    </w:p>
    <w:p w:rsidR="00C84485" w:rsidRPr="005E2368" w:rsidRDefault="00C84485" w:rsidP="00363533">
      <w:pPr>
        <w:spacing w:after="0" w:line="360" w:lineRule="auto"/>
        <w:jc w:val="right"/>
        <w:rPr>
          <w:rFonts w:ascii="Calibri" w:hAnsi="Calibri" w:cs="Calibri"/>
          <w:b/>
          <w:i/>
          <w:sz w:val="24"/>
          <w:szCs w:val="24"/>
          <w:lang w:val="pl-PL"/>
        </w:rPr>
      </w:pPr>
      <w:r w:rsidRPr="005E2368">
        <w:rPr>
          <w:rFonts w:ascii="Calibri" w:hAnsi="Calibri" w:cs="Calibri"/>
          <w:b/>
          <w:i/>
          <w:sz w:val="24"/>
          <w:szCs w:val="24"/>
          <w:lang w:val="pl-PL"/>
        </w:rPr>
        <w:t>Polskiego Górnictwa Naftowego i Gazownictwa im. W. Goetla</w:t>
      </w:r>
    </w:p>
    <w:p w:rsidR="00C84485" w:rsidRPr="005E2368" w:rsidRDefault="00C84485" w:rsidP="00363533">
      <w:pPr>
        <w:spacing w:after="0" w:line="360" w:lineRule="auto"/>
        <w:jc w:val="right"/>
        <w:rPr>
          <w:rFonts w:ascii="Calibri" w:hAnsi="Calibri" w:cs="Calibri"/>
          <w:b/>
          <w:i/>
          <w:sz w:val="24"/>
          <w:szCs w:val="24"/>
          <w:lang w:val="pl-PL"/>
        </w:rPr>
      </w:pPr>
      <w:r w:rsidRPr="005E2368">
        <w:rPr>
          <w:rFonts w:ascii="Calibri" w:hAnsi="Calibri" w:cs="Calibri"/>
          <w:b/>
          <w:i/>
          <w:sz w:val="24"/>
          <w:szCs w:val="24"/>
          <w:lang w:val="pl-PL"/>
        </w:rPr>
        <w:t>Brzozowa 5, 31-050 Kraków</w:t>
      </w:r>
    </w:p>
    <w:p w:rsidR="00C84485" w:rsidRPr="005E2368" w:rsidRDefault="00C84485" w:rsidP="00363533">
      <w:pPr>
        <w:spacing w:after="0" w:line="360" w:lineRule="auto"/>
        <w:jc w:val="right"/>
        <w:rPr>
          <w:rFonts w:ascii="Calibri" w:hAnsi="Calibri" w:cs="Calibri"/>
          <w:b/>
          <w:i/>
          <w:sz w:val="24"/>
          <w:szCs w:val="24"/>
          <w:lang w:val="pl-PL"/>
        </w:rPr>
      </w:pPr>
      <w:r w:rsidRPr="005E2368">
        <w:rPr>
          <w:rFonts w:ascii="Calibri" w:hAnsi="Calibri" w:cs="Calibri"/>
          <w:b/>
          <w:i/>
          <w:sz w:val="24"/>
          <w:szCs w:val="24"/>
          <w:lang w:val="pl-PL"/>
        </w:rPr>
        <w:t xml:space="preserve">Rok szkolny </w:t>
      </w:r>
      <w:r w:rsidR="00103CFE">
        <w:rPr>
          <w:rFonts w:ascii="Calibri" w:hAnsi="Calibri" w:cs="Calibri"/>
          <w:b/>
          <w:i/>
          <w:sz w:val="24"/>
          <w:szCs w:val="24"/>
          <w:lang w:val="pl-PL"/>
        </w:rPr>
        <w:t>2025/2026</w:t>
      </w:r>
    </w:p>
    <w:p w:rsidR="005E2368" w:rsidRPr="005E2368" w:rsidRDefault="005E2368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Pr="005E2368" w:rsidRDefault="005719CD" w:rsidP="005E2368">
      <w:pPr>
        <w:pStyle w:val="Nagwek1"/>
        <w:spacing w:line="360" w:lineRule="auto"/>
        <w:jc w:val="center"/>
        <w:rPr>
          <w:rFonts w:ascii="Calibri" w:hAnsi="Calibri" w:cs="Calibri"/>
          <w:b/>
          <w:color w:val="auto"/>
          <w:sz w:val="72"/>
          <w:szCs w:val="24"/>
          <w:lang w:val="pl-PL"/>
        </w:rPr>
      </w:pPr>
      <w:r w:rsidRPr="005E2368">
        <w:rPr>
          <w:rFonts w:ascii="Calibri" w:hAnsi="Calibri" w:cs="Calibri"/>
          <w:b/>
          <w:color w:val="auto"/>
          <w:sz w:val="72"/>
          <w:szCs w:val="24"/>
          <w:lang w:val="pl-PL"/>
        </w:rPr>
        <w:t>STANDARDY OCHRONY MAŁOLETNICH</w:t>
      </w:r>
    </w:p>
    <w:p w:rsidR="00E73C03" w:rsidRPr="005E2368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Pr="005E2368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Pr="005E2368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Pr="005E2368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Pr="005E2368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BE428D" w:rsidRPr="005E2368" w:rsidRDefault="00BE428D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Pr="005E2368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73C03" w:rsidRPr="005E2368" w:rsidRDefault="00E73C03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B722EF" w:rsidRPr="005E2368" w:rsidRDefault="00B722EF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363533" w:rsidRDefault="00363533" w:rsidP="00BE428D">
      <w:pPr>
        <w:spacing w:line="360" w:lineRule="auto"/>
        <w:jc w:val="center"/>
        <w:rPr>
          <w:rFonts w:ascii="Calibri" w:hAnsi="Calibri" w:cs="Calibri"/>
          <w:sz w:val="36"/>
          <w:szCs w:val="24"/>
          <w:lang w:val="pl-PL"/>
        </w:rPr>
      </w:pPr>
    </w:p>
    <w:p w:rsidR="00363533" w:rsidRDefault="00363533" w:rsidP="00BE428D">
      <w:pPr>
        <w:spacing w:line="360" w:lineRule="auto"/>
        <w:jc w:val="center"/>
        <w:rPr>
          <w:rFonts w:ascii="Calibri" w:hAnsi="Calibri" w:cs="Calibri"/>
          <w:sz w:val="36"/>
          <w:szCs w:val="24"/>
          <w:lang w:val="pl-PL"/>
        </w:rPr>
      </w:pPr>
    </w:p>
    <w:p w:rsidR="00FD63ED" w:rsidRPr="00103CFE" w:rsidRDefault="00E73C03" w:rsidP="00BE428D">
      <w:pPr>
        <w:spacing w:line="360" w:lineRule="auto"/>
        <w:jc w:val="center"/>
        <w:rPr>
          <w:rFonts w:ascii="Calibri" w:hAnsi="Calibri" w:cs="Calibri"/>
          <w:sz w:val="36"/>
          <w:szCs w:val="24"/>
          <w:lang w:val="pl-PL"/>
        </w:rPr>
      </w:pPr>
      <w:r w:rsidRPr="00103CFE">
        <w:rPr>
          <w:rFonts w:ascii="Calibri" w:hAnsi="Calibri" w:cs="Calibri"/>
          <w:sz w:val="36"/>
          <w:szCs w:val="24"/>
          <w:lang w:val="pl-PL"/>
        </w:rPr>
        <w:t>KRAKÓW 202</w:t>
      </w:r>
      <w:r w:rsidR="00B722EF" w:rsidRPr="00103CFE">
        <w:rPr>
          <w:rFonts w:ascii="Calibri" w:hAnsi="Calibri" w:cs="Calibri"/>
          <w:sz w:val="36"/>
          <w:szCs w:val="24"/>
          <w:lang w:val="pl-PL"/>
        </w:rPr>
        <w:t>5</w:t>
      </w:r>
      <w:bookmarkStart w:id="0" w:name="_Toc176949368"/>
    </w:p>
    <w:p w:rsidR="00792365" w:rsidRPr="005E2368" w:rsidRDefault="00363533" w:rsidP="005E2368">
      <w:pPr>
        <w:pStyle w:val="Nagwek2"/>
        <w:spacing w:line="360" w:lineRule="auto"/>
        <w:jc w:val="both"/>
        <w:rPr>
          <w:rFonts w:ascii="Calibri" w:hAnsi="Calibri" w:cs="Calibri"/>
          <w:b/>
          <w:color w:val="auto"/>
          <w:sz w:val="24"/>
          <w:szCs w:val="24"/>
          <w:lang w:val="pl-PL"/>
        </w:rPr>
      </w:pPr>
      <w:r>
        <w:rPr>
          <w:rFonts w:ascii="Calibri" w:hAnsi="Calibri" w:cs="Calibri"/>
          <w:b/>
          <w:color w:val="auto"/>
          <w:sz w:val="24"/>
          <w:szCs w:val="24"/>
          <w:lang w:val="pl-PL"/>
        </w:rPr>
        <w:br w:type="column"/>
      </w:r>
      <w:r w:rsidR="00792365" w:rsidRPr="005E2368">
        <w:rPr>
          <w:rFonts w:ascii="Calibri" w:hAnsi="Calibri" w:cs="Calibri"/>
          <w:b/>
          <w:color w:val="auto"/>
          <w:sz w:val="24"/>
          <w:szCs w:val="24"/>
          <w:lang w:val="pl-PL"/>
        </w:rPr>
        <w:lastRenderedPageBreak/>
        <w:t>Preambuła</w:t>
      </w:r>
      <w:bookmarkEnd w:id="0"/>
    </w:p>
    <w:p w:rsidR="00C84485" w:rsidRPr="005E2368" w:rsidRDefault="00792365" w:rsidP="005E2368">
      <w:pPr>
        <w:spacing w:line="360" w:lineRule="auto"/>
        <w:jc w:val="both"/>
        <w:rPr>
          <w:rFonts w:ascii="Calibri" w:hAnsi="Calibri" w:cs="Calibri"/>
          <w:bCs/>
          <w:i/>
          <w:iCs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 xml:space="preserve">Naczelną zasadą wszystkich działań pracowników szkoły </w:t>
      </w:r>
      <w:r w:rsidR="00F0465F">
        <w:rPr>
          <w:rFonts w:ascii="Calibri" w:hAnsi="Calibri" w:cs="Calibri"/>
          <w:bCs/>
          <w:i/>
          <w:iCs/>
          <w:sz w:val="24"/>
          <w:szCs w:val="24"/>
          <w:lang w:val="pl-PL"/>
        </w:rPr>
        <w:t>jest dążenie do dobra dziecka i </w:t>
      </w:r>
      <w:r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troska o jego interesy. Pracownik szkoły powinien traktować dziecko z szacunkiem, uwzględniając jego potrzeby. Stosowanie przemocy w jakiejkolwiek formie wobec dziecka jest niedopuszczalne. Realizując cele</w:t>
      </w:r>
      <w:r w:rsidR="005719CD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 xml:space="preserve"> zawarte w </w:t>
      </w:r>
      <w:r w:rsidR="00B722EF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s</w:t>
      </w:r>
      <w:r w:rsidR="005719CD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 xml:space="preserve">tandardach </w:t>
      </w:r>
      <w:r w:rsidR="00B722EF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o</w:t>
      </w:r>
      <w:r w:rsidR="005719CD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 xml:space="preserve">chrony </w:t>
      </w:r>
      <w:r w:rsidR="00B722EF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m</w:t>
      </w:r>
      <w:r w:rsidR="005719CD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ałoletnich</w:t>
      </w:r>
      <w:r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, pracownik szkoły działa zgodnie z obowiązującym prawem, przepi</w:t>
      </w:r>
      <w:r w:rsidR="00740EEC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sami wewnętrznymi szkoły oraz w </w:t>
      </w:r>
      <w:r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granicach swoich kompetencji.</w:t>
      </w:r>
    </w:p>
    <w:p w:rsidR="00792365" w:rsidRPr="005E2368" w:rsidRDefault="00792365" w:rsidP="005E2368">
      <w:pPr>
        <w:spacing w:line="360" w:lineRule="auto"/>
        <w:jc w:val="both"/>
        <w:rPr>
          <w:rFonts w:ascii="Calibri" w:hAnsi="Calibri" w:cs="Calibri"/>
          <w:bCs/>
          <w:i/>
          <w:iCs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 xml:space="preserve">Standardy ochrony </w:t>
      </w:r>
      <w:r w:rsidR="00B722EF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 xml:space="preserve"> stanowią realizację obowiązku prawnego dot. wprowadzenia w szkole standardów ochrony małoletnich (ustawa z dnia 13 maja 2016 r. o przeciwdziałaniu zagrożeniom prze</w:t>
      </w:r>
      <w:r w:rsidR="00740EEC"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 xml:space="preserve">stępczością na tle seksualnym i </w:t>
      </w:r>
      <w:r w:rsidRPr="005E2368">
        <w:rPr>
          <w:rFonts w:ascii="Calibri" w:hAnsi="Calibri" w:cs="Calibri"/>
          <w:bCs/>
          <w:i/>
          <w:iCs/>
          <w:sz w:val="24"/>
          <w:szCs w:val="24"/>
          <w:lang w:val="pl-PL"/>
        </w:rPr>
        <w:t>ochronie małoletnich – Dz. U. z 2024 r. poz. 560).</w:t>
      </w:r>
    </w:p>
    <w:p w:rsidR="005719CD" w:rsidRPr="005E2368" w:rsidRDefault="00E73C03" w:rsidP="005E2368">
      <w:pPr>
        <w:spacing w:line="360" w:lineRule="auto"/>
        <w:jc w:val="both"/>
        <w:rPr>
          <w:rFonts w:ascii="Calibri" w:hAnsi="Calibri" w:cs="Calibri"/>
          <w:bCs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br w:type="page"/>
      </w:r>
    </w:p>
    <w:p w:rsidR="005719CD" w:rsidRPr="00AD782B" w:rsidRDefault="005719CD" w:rsidP="005E2368">
      <w:pPr>
        <w:spacing w:line="36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</w:pPr>
      <w:bookmarkStart w:id="1" w:name="_Toc176949369"/>
      <w:r w:rsidRPr="00AD782B">
        <w:rPr>
          <w:rFonts w:ascii="Calibri" w:eastAsia="Calibri" w:hAnsi="Calibri" w:cs="Calibri"/>
          <w:b/>
          <w:sz w:val="24"/>
          <w:szCs w:val="24"/>
          <w:shd w:val="clear" w:color="auto" w:fill="FFFFFF"/>
          <w:lang w:val="pl-PL"/>
        </w:rPr>
        <w:lastRenderedPageBreak/>
        <w:t>Rozdział I</w:t>
      </w:r>
      <w:r w:rsidRPr="00AD782B">
        <w:rPr>
          <w:rFonts w:ascii="Calibri" w:eastAsia="Calibri" w:hAnsi="Calibri" w:cs="Calibri"/>
          <w:b/>
          <w:sz w:val="24"/>
          <w:szCs w:val="24"/>
          <w:shd w:val="clear" w:color="auto" w:fill="FFFFFF"/>
          <w:lang w:val="pl-PL"/>
        </w:rPr>
        <w:br/>
        <w:t>Podstawowe definicje</w:t>
      </w:r>
      <w:r w:rsidRPr="00AD782B"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  <w:br/>
        <w:t>§ 1</w:t>
      </w:r>
    </w:p>
    <w:p w:rsidR="00792365" w:rsidRPr="00AD782B" w:rsidRDefault="00792365" w:rsidP="005E2368">
      <w:pPr>
        <w:spacing w:line="360" w:lineRule="auto"/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Słowniczek pojęć i wyjaśnienia terminów stosowanych w dokumencie dotyczącym standardów ochrony</w:t>
      </w:r>
      <w:bookmarkEnd w:id="1"/>
      <w:r w:rsidR="005E2368">
        <w:rPr>
          <w:rFonts w:ascii="Calibri" w:hAnsi="Calibri" w:cs="Calibri"/>
          <w:sz w:val="24"/>
          <w:szCs w:val="24"/>
          <w:lang w:val="pl-PL"/>
        </w:rPr>
        <w:t xml:space="preserve"> małoletnich:</w:t>
      </w:r>
    </w:p>
    <w:p w:rsidR="005719CD" w:rsidRPr="005E2368" w:rsidRDefault="00792365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Szkoła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termin odnoszący się do jednostki systemu edukacji, w tym </w:t>
      </w:r>
      <w:r w:rsidR="005719CD" w:rsidRPr="005E2368">
        <w:rPr>
          <w:rFonts w:ascii="Calibri" w:hAnsi="Calibri" w:cs="Calibri"/>
          <w:sz w:val="24"/>
          <w:szCs w:val="24"/>
          <w:lang w:val="pl-PL"/>
        </w:rPr>
        <w:t>przypadku szkoły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ponadpodstawowej</w:t>
      </w:r>
      <w:r w:rsidR="005719CD" w:rsidRPr="005E2368">
        <w:rPr>
          <w:rFonts w:ascii="Calibri" w:hAnsi="Calibri" w:cs="Calibri"/>
          <w:sz w:val="24"/>
          <w:szCs w:val="24"/>
          <w:lang w:val="pl-PL"/>
        </w:rPr>
        <w:t>, zwanej dalej Zespołem Szkół Zawodowych Polskiego Górnictwa Naftowego i Gazownictwa im. W. Goetla, w skrócie ZSZ PGNiG.</w:t>
      </w:r>
    </w:p>
    <w:p w:rsidR="00792365" w:rsidRPr="005E2368" w:rsidRDefault="00792365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Pracownik</w:t>
      </w:r>
      <w:r w:rsidR="005719CD" w:rsidRPr="005E2368">
        <w:rPr>
          <w:rFonts w:ascii="Calibri" w:hAnsi="Calibri" w:cs="Calibri"/>
          <w:sz w:val="24"/>
          <w:szCs w:val="24"/>
          <w:lang w:val="pl-PL"/>
        </w:rPr>
        <w:t xml:space="preserve"> – każda osoba, pozostająca w stosunku pracy z Zespołem Szkół Zawodowych Polskiego Górnictwa Naftowego i Gazownictwa im. W. Goetla</w:t>
      </w:r>
      <w:r w:rsidRPr="005E2368">
        <w:rPr>
          <w:rFonts w:ascii="Calibri" w:hAnsi="Calibri" w:cs="Calibri"/>
          <w:sz w:val="24"/>
          <w:szCs w:val="24"/>
          <w:lang w:val="pl-PL"/>
        </w:rPr>
        <w:t>, a także osoba wykonująca zadania na rzecz szkoły, jak praktykant czy wolontariusz, także jeśli jest rodzicem lub opiekunem prawnym ucznia.</w:t>
      </w:r>
      <w:r w:rsidR="00B722EF" w:rsidRPr="005E2368">
        <w:rPr>
          <w:rFonts w:ascii="Calibri" w:hAnsi="Calibri" w:cs="Calibri"/>
          <w:sz w:val="24"/>
          <w:szCs w:val="24"/>
          <w:lang w:val="pl-PL"/>
        </w:rPr>
        <w:t xml:space="preserve"> Również osoba zatrudniona na podstawie umów cywilno-prawnych.</w:t>
      </w:r>
    </w:p>
    <w:p w:rsidR="00792365" w:rsidRPr="005E2368" w:rsidRDefault="00792365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Dyrektor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osoba zarządzająca jednostką edukacyjną,</w:t>
      </w:r>
      <w:r w:rsidR="005719CD" w:rsidRPr="005E2368">
        <w:rPr>
          <w:rFonts w:ascii="Calibri" w:hAnsi="Calibri" w:cs="Calibri"/>
          <w:sz w:val="24"/>
          <w:szCs w:val="24"/>
          <w:lang w:val="pl-PL"/>
        </w:rPr>
        <w:t xml:space="preserve"> reprezentująca ją na zewnątrz. P</w:t>
      </w:r>
      <w:r w:rsidRPr="005E2368">
        <w:rPr>
          <w:rFonts w:ascii="Calibri" w:hAnsi="Calibri" w:cs="Calibri"/>
          <w:sz w:val="24"/>
          <w:szCs w:val="24"/>
          <w:lang w:val="pl-PL"/>
        </w:rPr>
        <w:t>rzełożony wszystkich pracowników szkoły, przewodniczący rady pedagogicznej</w:t>
      </w:r>
      <w:r w:rsidR="005719CD"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792365" w:rsidRPr="005E2368" w:rsidRDefault="00C86BC8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bCs/>
          <w:sz w:val="24"/>
          <w:szCs w:val="24"/>
          <w:lang w:val="pl-PL"/>
        </w:rPr>
        <w:t>Małoletni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 – osoba, która nie osiągnęła 18. rok</w:t>
      </w:r>
      <w:r>
        <w:rPr>
          <w:rFonts w:ascii="Calibri" w:hAnsi="Calibri" w:cs="Calibri"/>
          <w:sz w:val="24"/>
          <w:szCs w:val="24"/>
          <w:lang w:val="pl-PL"/>
        </w:rPr>
        <w:t>u życia lub jest uczniem szkoły.</w:t>
      </w:r>
    </w:p>
    <w:p w:rsidR="00792365" w:rsidRPr="005E2368" w:rsidRDefault="00C86BC8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bCs/>
          <w:sz w:val="24"/>
          <w:szCs w:val="24"/>
          <w:lang w:val="pl-PL"/>
        </w:rPr>
        <w:t xml:space="preserve">Opiekun 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– osoba, która pełni rolę przedstawiciela ustawowego </w:t>
      </w:r>
      <w:r>
        <w:rPr>
          <w:rFonts w:ascii="Calibri" w:hAnsi="Calibri" w:cs="Calibri"/>
          <w:sz w:val="24"/>
          <w:szCs w:val="24"/>
          <w:lang w:val="pl-PL"/>
        </w:rPr>
        <w:t>małoletniego</w:t>
      </w:r>
      <w:r w:rsidR="00F0465F">
        <w:rPr>
          <w:rFonts w:ascii="Calibri" w:hAnsi="Calibri" w:cs="Calibri"/>
          <w:sz w:val="24"/>
          <w:szCs w:val="24"/>
          <w:lang w:val="pl-PL"/>
        </w:rPr>
        <w:t>, tj.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>rodzic,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>opiekun prawny, rodzic zastępczy, opiekun tymczasowy (osoba upoważniona do reprezentowania małoletniego obywatela Ukrainy przebywającego w Polsce bez opieki dorosłych).</w:t>
      </w:r>
    </w:p>
    <w:p w:rsidR="00792365" w:rsidRPr="005E2368" w:rsidRDefault="00792365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Zgoda opiekuna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zazwyczaj wyma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gana zgoda jednego z rodziców w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bieżących sprawach dotyczących </w:t>
      </w:r>
      <w:r w:rsidR="00C86BC8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(np. wyjazdy szk</w:t>
      </w:r>
      <w:r w:rsidR="005E2368">
        <w:rPr>
          <w:rFonts w:ascii="Calibri" w:hAnsi="Calibri" w:cs="Calibri"/>
          <w:sz w:val="24"/>
          <w:szCs w:val="24"/>
          <w:lang w:val="pl-PL"/>
        </w:rPr>
        <w:t>olne) oraz zgoda obu rodziców w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sprawach przekraczających zwykły zarząd (np. </w:t>
      </w:r>
      <w:r w:rsidR="00F0465F">
        <w:rPr>
          <w:rFonts w:ascii="Calibri" w:hAnsi="Calibri" w:cs="Calibri"/>
          <w:sz w:val="24"/>
          <w:szCs w:val="24"/>
          <w:lang w:val="pl-PL"/>
        </w:rPr>
        <w:t>zmiana miejsca zamieszkania). W </w:t>
      </w:r>
      <w:r w:rsidRPr="005E2368">
        <w:rPr>
          <w:rFonts w:ascii="Calibri" w:hAnsi="Calibri" w:cs="Calibri"/>
          <w:sz w:val="24"/>
          <w:szCs w:val="24"/>
          <w:lang w:val="pl-PL"/>
        </w:rPr>
        <w:t>przypadku sprzeciwu jednego z rodziców sprawę należy rozstrzygnąć w sądzie rodzinnym, gdzie orzeczenie sądowe zastępuje zgodę obojga rodziców. W takich przypadkach stosuje się również zgody opiekuna zastępczego lub tymczasowego.</w:t>
      </w:r>
    </w:p>
    <w:p w:rsidR="00792365" w:rsidRPr="005E2368" w:rsidRDefault="00792365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Krzywdzenie </w:t>
      </w:r>
      <w:r w:rsidRPr="005E2368">
        <w:rPr>
          <w:rFonts w:ascii="Calibri" w:hAnsi="Calibri" w:cs="Calibri"/>
          <w:sz w:val="24"/>
          <w:szCs w:val="24"/>
          <w:lang w:val="pl-PL"/>
        </w:rPr>
        <w:t>– każde działanie lub zani</w:t>
      </w:r>
      <w:r w:rsidR="005E2368">
        <w:rPr>
          <w:rFonts w:ascii="Calibri" w:hAnsi="Calibri" w:cs="Calibri"/>
          <w:sz w:val="24"/>
          <w:szCs w:val="24"/>
          <w:lang w:val="pl-PL"/>
        </w:rPr>
        <w:t>edbanie, które jest niezgodne z </w:t>
      </w:r>
      <w:r w:rsidR="00F0465F">
        <w:rPr>
          <w:rFonts w:ascii="Calibri" w:hAnsi="Calibri" w:cs="Calibri"/>
          <w:sz w:val="24"/>
          <w:szCs w:val="24"/>
          <w:lang w:val="pl-PL"/>
        </w:rPr>
        <w:t>prawem i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narusza prawa, dobra osobiste oraz rozwój </w:t>
      </w:r>
      <w:r w:rsidR="00C86BC8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. Krzywdzenie obejmuje </w:t>
      </w: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>zarówno zamierzone, jak i niezamierzone zaniedbanie, skutkujące naruszeniem praw dziecka.</w:t>
      </w:r>
    </w:p>
    <w:p w:rsidR="00792365" w:rsidRPr="005E2368" w:rsidRDefault="00792365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bCs/>
          <w:sz w:val="24"/>
          <w:szCs w:val="24"/>
        </w:rPr>
        <w:t>Podstawowe</w:t>
      </w:r>
      <w:r w:rsidR="00363533">
        <w:rPr>
          <w:rFonts w:ascii="Calibri" w:hAnsi="Calibri" w:cs="Calibri"/>
          <w:bCs/>
          <w:sz w:val="24"/>
          <w:szCs w:val="24"/>
        </w:rPr>
        <w:t xml:space="preserve"> </w:t>
      </w:r>
      <w:r w:rsidRPr="005E2368">
        <w:rPr>
          <w:rFonts w:ascii="Calibri" w:hAnsi="Calibri" w:cs="Calibri"/>
          <w:bCs/>
          <w:sz w:val="24"/>
          <w:szCs w:val="24"/>
        </w:rPr>
        <w:t>formy</w:t>
      </w:r>
      <w:r w:rsidR="00363533">
        <w:rPr>
          <w:rFonts w:ascii="Calibri" w:hAnsi="Calibri" w:cs="Calibri"/>
          <w:bCs/>
          <w:sz w:val="24"/>
          <w:szCs w:val="24"/>
        </w:rPr>
        <w:t xml:space="preserve"> </w:t>
      </w:r>
      <w:r w:rsidRPr="005E2368">
        <w:rPr>
          <w:rFonts w:ascii="Calibri" w:hAnsi="Calibri" w:cs="Calibri"/>
          <w:bCs/>
          <w:sz w:val="24"/>
          <w:szCs w:val="24"/>
        </w:rPr>
        <w:t>krzywdzenia:</w:t>
      </w:r>
    </w:p>
    <w:p w:rsidR="00792365" w:rsidRPr="005E2368" w:rsidRDefault="00792365" w:rsidP="00DD070F">
      <w:pPr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Przemoc fizyczna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działanie lub zaniechanie, które prowadzi do fizycznej krzywdy lub stwarza zagrożenie jej wystąpienia. Może mieć miejsce zarówno jednorazowo, jak i w formie powtarzającej się.</w:t>
      </w:r>
    </w:p>
    <w:p w:rsidR="00792365" w:rsidRPr="005E2368" w:rsidRDefault="00792365" w:rsidP="00DD070F">
      <w:pPr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Przemoc psychiczna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przewlekłe, szkodliwe interakcje między </w:t>
      </w:r>
      <w:r w:rsidR="00C86BC8">
        <w:rPr>
          <w:rFonts w:ascii="Calibri" w:hAnsi="Calibri" w:cs="Calibri"/>
          <w:sz w:val="24"/>
          <w:szCs w:val="24"/>
          <w:lang w:val="pl-PL"/>
        </w:rPr>
        <w:t>małoletnim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a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osobą dorosłą lub innym </w:t>
      </w:r>
      <w:r w:rsidR="00C86BC8">
        <w:rPr>
          <w:rFonts w:ascii="Calibri" w:hAnsi="Calibri" w:cs="Calibri"/>
          <w:sz w:val="24"/>
          <w:szCs w:val="24"/>
          <w:lang w:val="pl-PL"/>
        </w:rPr>
        <w:t>małoletnim</w:t>
      </w:r>
      <w:r w:rsidRPr="005E2368">
        <w:rPr>
          <w:rFonts w:ascii="Calibri" w:hAnsi="Calibri" w:cs="Calibri"/>
          <w:sz w:val="24"/>
          <w:szCs w:val="24"/>
          <w:lang w:val="pl-PL"/>
        </w:rPr>
        <w:t>, które mogą obejmować m.in. emocjonalne zaniedbanie, wrogość, nieodpowiednie interakcje oraz ignorowanie indywidualności dziecka.</w:t>
      </w:r>
    </w:p>
    <w:p w:rsidR="00792365" w:rsidRPr="005E2368" w:rsidRDefault="00792365" w:rsidP="00DD070F">
      <w:pPr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Przemoc seksualna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angażowanie </w:t>
      </w:r>
      <w:r w:rsidR="00C86BC8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w aktywność seksualną, obejmującą zarówno kontakt fizyczny, jak i sytuacje bez kontaktu fizycznego, takie jak ekshibicjonizm, werbalne molestowanie, grooming czy wykorzystywanie seksualne.</w:t>
      </w:r>
    </w:p>
    <w:p w:rsidR="00792365" w:rsidRPr="005E2368" w:rsidRDefault="00792365" w:rsidP="00DD070F">
      <w:pPr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Zaniedbywanie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chroniczne lub incydental</w:t>
      </w:r>
      <w:r w:rsidR="00F0465F">
        <w:rPr>
          <w:rFonts w:ascii="Calibri" w:hAnsi="Calibri" w:cs="Calibri"/>
          <w:sz w:val="24"/>
          <w:szCs w:val="24"/>
          <w:lang w:val="pl-PL"/>
        </w:rPr>
        <w:t>ne niezaspokajanie fizycznych i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psychicznych potrzeb </w:t>
      </w:r>
      <w:r w:rsidR="00C86BC8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>, prowa</w:t>
      </w:r>
      <w:r w:rsidR="00F0465F">
        <w:rPr>
          <w:rFonts w:ascii="Calibri" w:hAnsi="Calibri" w:cs="Calibri"/>
          <w:sz w:val="24"/>
          <w:szCs w:val="24"/>
          <w:lang w:val="pl-PL"/>
        </w:rPr>
        <w:t>dzące do zaburzeń zdrowotnych i </w:t>
      </w:r>
      <w:r w:rsidRPr="005E2368">
        <w:rPr>
          <w:rFonts w:ascii="Calibri" w:hAnsi="Calibri" w:cs="Calibri"/>
          <w:sz w:val="24"/>
          <w:szCs w:val="24"/>
          <w:lang w:val="pl-PL"/>
        </w:rPr>
        <w:t>rozwojowych.</w:t>
      </w:r>
    </w:p>
    <w:p w:rsidR="00792365" w:rsidRPr="005E2368" w:rsidRDefault="00792365" w:rsidP="00DD070F">
      <w:pPr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Przemoc rówieśnicza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nękanie ze strony rówieśników, obejmujące różne formy agresji, takie jak przemoc werbalna, fizyczna, relacyjna, materialna, cyberprzemoc czy wykorzystywanie seksualne.</w:t>
      </w:r>
    </w:p>
    <w:p w:rsidR="00792365" w:rsidRPr="005E2368" w:rsidRDefault="00792365" w:rsidP="005E236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>Rejestr interwencji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– dokumentacja zawierająca informacje o incydentach zagrażających dobru </w:t>
      </w:r>
      <w:r w:rsidR="00C86BC8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>, obejmująca zgłoszenia, osoby podejr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zewane o </w:t>
      </w:r>
      <w:r w:rsidRPr="005E2368">
        <w:rPr>
          <w:rFonts w:ascii="Calibri" w:hAnsi="Calibri" w:cs="Calibri"/>
          <w:sz w:val="24"/>
          <w:szCs w:val="24"/>
          <w:lang w:val="pl-PL"/>
        </w:rPr>
        <w:t>krzywdzenie, rodzaje podjętych interwencji,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daty oraz dokumenty związane z </w:t>
      </w:r>
      <w:r w:rsidRPr="005E2368">
        <w:rPr>
          <w:rFonts w:ascii="Calibri" w:hAnsi="Calibri" w:cs="Calibri"/>
          <w:sz w:val="24"/>
          <w:szCs w:val="24"/>
          <w:lang w:val="pl-PL"/>
        </w:rPr>
        <w:t>interwencjami.</w:t>
      </w:r>
    </w:p>
    <w:p w:rsidR="002777E3" w:rsidRPr="005E2368" w:rsidRDefault="002777E3" w:rsidP="005E2368">
      <w:pPr>
        <w:pStyle w:val="Akapitzlist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  <w:shd w:val="clear" w:color="auto" w:fill="FFFFFF"/>
        </w:rPr>
      </w:pPr>
      <w:r w:rsidRPr="005E2368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Rozdział II</w:t>
      </w:r>
      <w:r w:rsidRPr="005E2368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br/>
      </w:r>
      <w:r w:rsidR="006706B6" w:rsidRPr="005E2368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Postanowienia</w:t>
      </w:r>
      <w:r w:rsidR="00363533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6706B6" w:rsidRPr="005E2368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ogólne</w:t>
      </w:r>
      <w:r w:rsidR="006706B6" w:rsidRPr="005E2368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br/>
      </w:r>
      <w:r w:rsidR="006706B6"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 2</w:t>
      </w:r>
    </w:p>
    <w:p w:rsidR="00792365" w:rsidRPr="005E2368" w:rsidRDefault="006706B6" w:rsidP="005E23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celu zapewnienia prawidłowej realizacji ochrony </w:t>
      </w:r>
      <w:r w:rsidR="00C86BC8">
        <w:rPr>
          <w:rFonts w:ascii="Calibri" w:hAnsi="Calibri" w:cs="Calibri"/>
          <w:sz w:val="24"/>
          <w:szCs w:val="24"/>
          <w:lang w:val="pl-PL"/>
        </w:rPr>
        <w:t xml:space="preserve">małoletnich </w:t>
      </w:r>
      <w:r w:rsidRPr="005E2368">
        <w:rPr>
          <w:rFonts w:ascii="Calibri" w:hAnsi="Calibri" w:cs="Calibri"/>
          <w:sz w:val="24"/>
          <w:szCs w:val="24"/>
          <w:lang w:val="pl-PL"/>
        </w:rPr>
        <w:t>w związku ze Standardami Ochrony Małoletnich szkoła współpracuje z:</w:t>
      </w:r>
    </w:p>
    <w:p w:rsidR="00792365" w:rsidRPr="005E2368" w:rsidRDefault="00792365" w:rsidP="00DD070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>Poradnią psychologiczno-pedagogiczną</w:t>
      </w:r>
      <w:r w:rsidR="00FF2568" w:rsidRPr="005E2368">
        <w:rPr>
          <w:rFonts w:ascii="Calibri" w:hAnsi="Calibri" w:cs="Calibri"/>
          <w:sz w:val="24"/>
          <w:szCs w:val="24"/>
          <w:lang w:val="pl-PL"/>
        </w:rPr>
        <w:t xml:space="preserve"> przy ul. Adama Chmielowskiego 1, 31-067 Kraków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;</w:t>
      </w:r>
    </w:p>
    <w:p w:rsidR="00792365" w:rsidRPr="005E2368" w:rsidRDefault="00792365" w:rsidP="00DD070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Powi</w:t>
      </w:r>
      <w:r w:rsidR="00FF2568" w:rsidRPr="005E2368">
        <w:rPr>
          <w:rFonts w:ascii="Calibri" w:hAnsi="Calibri" w:cs="Calibri"/>
          <w:sz w:val="24"/>
          <w:szCs w:val="24"/>
          <w:lang w:val="pl-PL"/>
        </w:rPr>
        <w:t>at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owym Centrum Pomocy Rodzinie;</w:t>
      </w:r>
    </w:p>
    <w:p w:rsidR="00792365" w:rsidRPr="005E2368" w:rsidRDefault="00FF2568" w:rsidP="00DD070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</w:rPr>
        <w:t>Sądem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Rodzinnym w Krakowie</w:t>
      </w:r>
      <w:r w:rsidR="006706B6" w:rsidRPr="005E2368">
        <w:rPr>
          <w:rFonts w:ascii="Calibri" w:hAnsi="Calibri" w:cs="Calibri"/>
          <w:sz w:val="24"/>
          <w:szCs w:val="24"/>
        </w:rPr>
        <w:t>;</w:t>
      </w:r>
    </w:p>
    <w:p w:rsidR="00FF2568" w:rsidRPr="005E2368" w:rsidRDefault="00FF2568" w:rsidP="00DD070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</w:rPr>
        <w:t>Krakowską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Policją</w:t>
      </w:r>
      <w:r w:rsidR="006706B6" w:rsidRPr="005E2368">
        <w:rPr>
          <w:rFonts w:ascii="Calibri" w:hAnsi="Calibri" w:cs="Calibri"/>
          <w:sz w:val="24"/>
          <w:szCs w:val="24"/>
        </w:rPr>
        <w:t>;</w:t>
      </w:r>
    </w:p>
    <w:p w:rsidR="00FF2568" w:rsidRPr="005E2368" w:rsidRDefault="00FF2568" w:rsidP="00DD070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</w:rPr>
        <w:t>Kuratorami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="00A10BBE" w:rsidRPr="005E2368">
        <w:rPr>
          <w:rFonts w:ascii="Calibri" w:hAnsi="Calibri" w:cs="Calibri"/>
          <w:sz w:val="24"/>
          <w:szCs w:val="24"/>
        </w:rPr>
        <w:t>sądowymi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="00A10BBE" w:rsidRPr="005E2368">
        <w:rPr>
          <w:rFonts w:ascii="Calibri" w:hAnsi="Calibri" w:cs="Calibri"/>
          <w:sz w:val="24"/>
          <w:szCs w:val="24"/>
        </w:rPr>
        <w:t>i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społecznymi</w:t>
      </w:r>
      <w:r w:rsidR="006706B6" w:rsidRPr="005E2368">
        <w:rPr>
          <w:rFonts w:ascii="Calibri" w:hAnsi="Calibri" w:cs="Calibri"/>
          <w:sz w:val="24"/>
          <w:szCs w:val="24"/>
        </w:rPr>
        <w:t>;</w:t>
      </w:r>
    </w:p>
    <w:p w:rsidR="00FF2568" w:rsidRPr="005E2368" w:rsidRDefault="00FF2568" w:rsidP="00DD070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Innymi instytucjami, zgodnie z bieżącymi potrzebami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792365" w:rsidRPr="005E2368" w:rsidRDefault="00792365" w:rsidP="005E23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Szkoła informuje </w:t>
      </w:r>
      <w:r w:rsidR="00C86BC8">
        <w:rPr>
          <w:rFonts w:ascii="Calibri" w:hAnsi="Calibri" w:cs="Calibri"/>
          <w:sz w:val="24"/>
          <w:szCs w:val="24"/>
          <w:lang w:val="pl-PL"/>
        </w:rPr>
        <w:t xml:space="preserve">małoletnich </w:t>
      </w:r>
      <w:r w:rsidRPr="005E2368">
        <w:rPr>
          <w:rFonts w:ascii="Calibri" w:hAnsi="Calibri" w:cs="Calibri"/>
          <w:sz w:val="24"/>
          <w:szCs w:val="24"/>
          <w:lang w:val="pl-PL"/>
        </w:rPr>
        <w:t>o możliwości uzyskania pomocy od:</w:t>
      </w:r>
    </w:p>
    <w:p w:rsidR="00792365" w:rsidRPr="005E2368" w:rsidRDefault="00792365" w:rsidP="00DD070F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</w:rPr>
        <w:t>Rzecznika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Praw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Obywatelskich</w:t>
      </w:r>
      <w:r w:rsidR="005E2368">
        <w:rPr>
          <w:rFonts w:ascii="Calibri" w:hAnsi="Calibri" w:cs="Calibri"/>
          <w:sz w:val="24"/>
          <w:szCs w:val="24"/>
        </w:rPr>
        <w:t>;</w:t>
      </w:r>
    </w:p>
    <w:p w:rsidR="00792365" w:rsidRPr="005E2368" w:rsidRDefault="00792365" w:rsidP="00DD070F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Rzecznika Praw Dziecka</w:t>
      </w:r>
      <w:r w:rsidR="005E2368">
        <w:rPr>
          <w:rFonts w:ascii="Calibri" w:hAnsi="Calibri" w:cs="Calibri"/>
          <w:sz w:val="24"/>
          <w:szCs w:val="24"/>
          <w:lang w:val="pl-PL"/>
        </w:rPr>
        <w:t>;</w:t>
      </w:r>
    </w:p>
    <w:p w:rsidR="00792365" w:rsidRPr="005E2368" w:rsidRDefault="00792365" w:rsidP="00DD070F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Telefonu zaufania dla dzieci i młodzieży</w:t>
      </w:r>
      <w:r w:rsidR="005E2368">
        <w:rPr>
          <w:rFonts w:ascii="Calibri" w:hAnsi="Calibri" w:cs="Calibri"/>
          <w:sz w:val="24"/>
          <w:szCs w:val="24"/>
          <w:lang w:val="pl-PL"/>
        </w:rPr>
        <w:t>.</w:t>
      </w:r>
    </w:p>
    <w:p w:rsidR="00FF2568" w:rsidRPr="00AD782B" w:rsidRDefault="00792365" w:rsidP="005E23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Szkoła podejmuje działania mające na celu zapobieganie krzywdzeniu </w:t>
      </w:r>
      <w:r w:rsidR="00C86BC8">
        <w:rPr>
          <w:rFonts w:ascii="Calibri" w:hAnsi="Calibri" w:cs="Calibri"/>
          <w:sz w:val="24"/>
          <w:szCs w:val="24"/>
          <w:lang w:val="pl-PL"/>
        </w:rPr>
        <w:t>małoletnich</w:t>
      </w:r>
      <w:r w:rsidR="00F0465F">
        <w:rPr>
          <w:rFonts w:ascii="Calibri" w:hAnsi="Calibri" w:cs="Calibri"/>
          <w:sz w:val="24"/>
          <w:szCs w:val="24"/>
          <w:lang w:val="pl-PL"/>
        </w:rPr>
        <w:t>, w </w:t>
      </w:r>
      <w:r w:rsidRPr="005E2368">
        <w:rPr>
          <w:rFonts w:ascii="Calibri" w:hAnsi="Calibri" w:cs="Calibri"/>
          <w:sz w:val="24"/>
          <w:szCs w:val="24"/>
          <w:lang w:val="pl-PL"/>
        </w:rPr>
        <w:t>tym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w</w:t>
      </w:r>
      <w:r w:rsidRPr="005E2368">
        <w:rPr>
          <w:rFonts w:ascii="Calibri" w:hAnsi="Calibri" w:cs="Calibri"/>
          <w:sz w:val="24"/>
          <w:szCs w:val="24"/>
          <w:lang w:val="pl-PL"/>
        </w:rPr>
        <w:t>prowadzenie procedur dotyczących rea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gowania na potencjalne ryzyko i 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objawy krzywdzenia (tj.</w:t>
      </w:r>
      <w:r w:rsidR="00027A07" w:rsidRPr="005E2368">
        <w:rPr>
          <w:rFonts w:ascii="Calibri" w:hAnsi="Calibri" w:cs="Calibri"/>
          <w:sz w:val="24"/>
          <w:szCs w:val="24"/>
          <w:lang w:val="pl-PL"/>
        </w:rPr>
        <w:t xml:space="preserve"> Standardy Ochrony Małoletnich), wprowadzenie zasad bezpiecznej rekrutacji pracowników czy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z</w:t>
      </w:r>
      <w:r w:rsidRPr="005E2368">
        <w:rPr>
          <w:rFonts w:ascii="Calibri" w:hAnsi="Calibri" w:cs="Calibri"/>
          <w:sz w:val="24"/>
          <w:szCs w:val="24"/>
          <w:lang w:val="pl-PL"/>
        </w:rPr>
        <w:t>apewnienie właści</w:t>
      </w:r>
      <w:r w:rsidR="00027A07" w:rsidRPr="005E2368">
        <w:rPr>
          <w:rFonts w:ascii="Calibri" w:hAnsi="Calibri" w:cs="Calibri"/>
          <w:sz w:val="24"/>
          <w:szCs w:val="24"/>
          <w:lang w:val="pl-PL"/>
        </w:rPr>
        <w:t>wego przeszkolenia pracowników.</w:t>
      </w:r>
    </w:p>
    <w:p w:rsidR="00027A07" w:rsidRPr="005E2368" w:rsidRDefault="00792365" w:rsidP="005E23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Pracownicy posiadają wiedzę na temat czynników ryzyka i symptomów krzywdzenia </w:t>
      </w:r>
      <w:r w:rsidR="00C86BC8">
        <w:rPr>
          <w:rFonts w:ascii="Calibri" w:hAnsi="Calibri" w:cs="Calibri"/>
          <w:sz w:val="24"/>
          <w:szCs w:val="24"/>
          <w:lang w:val="pl-PL"/>
        </w:rPr>
        <w:t xml:space="preserve">małoletnich </w:t>
      </w:r>
      <w:r w:rsidRPr="005E2368">
        <w:rPr>
          <w:rFonts w:ascii="Calibri" w:hAnsi="Calibri" w:cs="Calibri"/>
          <w:sz w:val="24"/>
          <w:szCs w:val="24"/>
          <w:lang w:val="pl-PL"/>
        </w:rPr>
        <w:t>oraz monitorują ich występowanie w trakcie wykonywania swoich obowiązków.</w:t>
      </w:r>
    </w:p>
    <w:p w:rsidR="00792365" w:rsidRPr="005E2368" w:rsidRDefault="00792365" w:rsidP="005E23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przypadku zidentyfikowania czynników ryzyka, pracownik pedagogiczny inicjuje rozmowę z opiekunami </w:t>
      </w:r>
      <w:r w:rsidR="00C86BC8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udzielając informacji o dostępnych formach wsparcia i motywując do korzystania z pomocy innych instytucji. </w:t>
      </w:r>
      <w:r w:rsidR="00F0465F">
        <w:rPr>
          <w:rFonts w:ascii="Calibri" w:hAnsi="Calibri" w:cs="Calibri"/>
          <w:sz w:val="24"/>
          <w:szCs w:val="24"/>
          <w:lang w:val="pl-PL"/>
        </w:rPr>
        <w:t>Nauczyciel w 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przypadku zidentyfikowania czynników ryzyka informuje o tym pedagoga szkolnego, bądź psychologa.</w:t>
      </w:r>
    </w:p>
    <w:p w:rsidR="006706B6" w:rsidRPr="00AD782B" w:rsidRDefault="00363533" w:rsidP="00C86BC8">
      <w:pPr>
        <w:pStyle w:val="Akapitzlist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FFFFF"/>
          <w:lang w:val="pl-PL"/>
        </w:rPr>
        <w:br w:type="column"/>
      </w:r>
      <w:r w:rsidR="006706B6" w:rsidRPr="00AD782B">
        <w:rPr>
          <w:rFonts w:ascii="Calibri" w:eastAsia="Calibri" w:hAnsi="Calibri" w:cs="Calibri"/>
          <w:b/>
          <w:sz w:val="24"/>
          <w:szCs w:val="24"/>
          <w:shd w:val="clear" w:color="auto" w:fill="FFFFFF"/>
          <w:lang w:val="pl-PL"/>
        </w:rPr>
        <w:lastRenderedPageBreak/>
        <w:t>Rozdział III</w:t>
      </w:r>
      <w:r w:rsidR="00792365" w:rsidRPr="00AD782B">
        <w:rPr>
          <w:rFonts w:ascii="Calibri" w:hAnsi="Calibri" w:cs="Calibri"/>
          <w:b/>
          <w:sz w:val="24"/>
          <w:szCs w:val="24"/>
          <w:lang w:val="pl-PL"/>
        </w:rPr>
        <w:br/>
      </w:r>
      <w:r w:rsidR="00792365" w:rsidRPr="00AD782B">
        <w:rPr>
          <w:rFonts w:ascii="Calibri" w:hAnsi="Calibri" w:cs="Calibri"/>
          <w:b/>
          <w:bCs/>
          <w:sz w:val="24"/>
          <w:szCs w:val="24"/>
          <w:lang w:val="pl-PL"/>
        </w:rPr>
        <w:t>Procedury</w:t>
      </w:r>
      <w:r w:rsidR="00735987" w:rsidRPr="00AD782B">
        <w:rPr>
          <w:rFonts w:ascii="Calibri" w:hAnsi="Calibri" w:cs="Calibri"/>
          <w:b/>
          <w:bCs/>
          <w:sz w:val="24"/>
          <w:szCs w:val="24"/>
          <w:lang w:val="pl-PL"/>
        </w:rPr>
        <w:t xml:space="preserve"> r</w:t>
      </w:r>
      <w:r w:rsidR="00792365" w:rsidRPr="00AD782B">
        <w:rPr>
          <w:rFonts w:ascii="Calibri" w:hAnsi="Calibri" w:cs="Calibri"/>
          <w:b/>
          <w:bCs/>
          <w:sz w:val="24"/>
          <w:szCs w:val="24"/>
          <w:lang w:val="pl-PL"/>
        </w:rPr>
        <w:t>ekrutacji</w:t>
      </w:r>
      <w:r w:rsidR="00735987" w:rsidRPr="00AD782B">
        <w:rPr>
          <w:rFonts w:ascii="Calibri" w:hAnsi="Calibri" w:cs="Calibri"/>
          <w:b/>
          <w:bCs/>
          <w:sz w:val="24"/>
          <w:szCs w:val="24"/>
          <w:lang w:val="pl-PL"/>
        </w:rPr>
        <w:t xml:space="preserve"> p</w:t>
      </w:r>
      <w:r w:rsidR="00792365" w:rsidRPr="00AD782B">
        <w:rPr>
          <w:rFonts w:ascii="Calibri" w:hAnsi="Calibri" w:cs="Calibri"/>
          <w:b/>
          <w:bCs/>
          <w:sz w:val="24"/>
          <w:szCs w:val="24"/>
          <w:lang w:val="pl-PL"/>
        </w:rPr>
        <w:t>racowników</w:t>
      </w:r>
    </w:p>
    <w:p w:rsidR="006706B6" w:rsidRPr="00AD782B" w:rsidRDefault="006706B6" w:rsidP="00C86BC8">
      <w:pPr>
        <w:pStyle w:val="Akapitzlist"/>
        <w:spacing w:line="36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</w:pPr>
      <w:r w:rsidRPr="00AD782B"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  <w:t>§ 3</w:t>
      </w:r>
    </w:p>
    <w:p w:rsidR="00792365" w:rsidRPr="005E2368" w:rsidRDefault="00792365" w:rsidP="005E2368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Przed zatrudnieniem osoby w szkole lub rozpoczęcie</w:t>
      </w:r>
      <w:r w:rsidR="00F0465F">
        <w:rPr>
          <w:rFonts w:ascii="Calibri" w:hAnsi="Calibri" w:cs="Calibri"/>
          <w:sz w:val="24"/>
          <w:szCs w:val="24"/>
          <w:lang w:val="pl-PL"/>
        </w:rPr>
        <w:t>m współpracy w zakresie pracy z </w:t>
      </w:r>
      <w:r w:rsidR="00C86BC8">
        <w:rPr>
          <w:rFonts w:ascii="Calibri" w:hAnsi="Calibri" w:cs="Calibri"/>
          <w:sz w:val="24"/>
          <w:szCs w:val="24"/>
          <w:lang w:val="pl-PL"/>
        </w:rPr>
        <w:t>małoletnimi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należy zweryfikować jej kwalifikacje i upewnić się, że nie stwarza zagrożenia dla </w:t>
      </w:r>
      <w:r w:rsidR="00C86BC8">
        <w:rPr>
          <w:rFonts w:ascii="Calibri" w:hAnsi="Calibri" w:cs="Calibri"/>
          <w:sz w:val="24"/>
          <w:szCs w:val="24"/>
          <w:lang w:val="pl-PL"/>
        </w:rPr>
        <w:t>uczniów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i ich bezpieczeństwa.</w:t>
      </w:r>
    </w:p>
    <w:p w:rsidR="00FF2568" w:rsidRPr="005E2368" w:rsidRDefault="00792365" w:rsidP="005E2368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trakcie rekrutacji należy pozyskać od kandydata: </w:t>
      </w:r>
    </w:p>
    <w:p w:rsidR="00FF2568" w:rsidRPr="005E2368" w:rsidRDefault="00792365" w:rsidP="005E2368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a) Dane osobowe, takie jak imię, nazwisko, data urodzenia oraz dane kontaktowe, potw</w:t>
      </w:r>
      <w:r w:rsidR="00C86BC8">
        <w:rPr>
          <w:rFonts w:ascii="Calibri" w:hAnsi="Calibri" w:cs="Calibri"/>
          <w:sz w:val="24"/>
          <w:szCs w:val="24"/>
          <w:lang w:val="pl-PL"/>
        </w:rPr>
        <w:t>ierdzone dokumentem tożsamości;</w:t>
      </w:r>
    </w:p>
    <w:p w:rsidR="00792365" w:rsidRPr="005E2368" w:rsidRDefault="00792365" w:rsidP="005E2368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b) Informacje o wykształceniu</w:t>
      </w:r>
      <w:r w:rsidR="0000366E">
        <w:rPr>
          <w:rFonts w:ascii="Calibri" w:hAnsi="Calibri" w:cs="Calibri"/>
          <w:sz w:val="24"/>
          <w:szCs w:val="24"/>
          <w:lang w:val="pl-PL"/>
        </w:rPr>
        <w:t xml:space="preserve"> 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kwalifikacjach zawodowych</w:t>
      </w:r>
      <w:r w:rsidR="0000366E">
        <w:rPr>
          <w:rFonts w:ascii="Calibri" w:hAnsi="Calibri" w:cs="Calibri"/>
          <w:sz w:val="24"/>
          <w:szCs w:val="24"/>
          <w:lang w:val="pl-PL"/>
        </w:rPr>
        <w:t>.</w:t>
      </w:r>
    </w:p>
    <w:p w:rsidR="00792365" w:rsidRPr="0000366E" w:rsidRDefault="00792365" w:rsidP="005E2368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Przed rozpoczęciem współpracy, szkoła sprawdza, czy kandydat figuruje w Rejestrze Sprawców Przestępstw na Tle Seksualnym</w:t>
      </w:r>
      <w:r w:rsidR="00363533">
        <w:rPr>
          <w:rFonts w:ascii="Calibri" w:hAnsi="Calibri" w:cs="Calibri"/>
          <w:sz w:val="24"/>
          <w:szCs w:val="24"/>
          <w:lang w:val="pl-PL"/>
        </w:rPr>
        <w:t>.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00366E">
        <w:rPr>
          <w:rFonts w:ascii="Calibri" w:hAnsi="Calibri" w:cs="Calibri"/>
          <w:sz w:val="24"/>
          <w:szCs w:val="24"/>
          <w:lang w:val="pl-PL"/>
        </w:rPr>
        <w:t>Wydruk z Rejestru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00366E">
        <w:rPr>
          <w:rFonts w:ascii="Calibri" w:hAnsi="Calibri" w:cs="Calibri"/>
          <w:sz w:val="24"/>
          <w:szCs w:val="24"/>
          <w:lang w:val="pl-PL"/>
        </w:rPr>
        <w:t>należy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00366E">
        <w:rPr>
          <w:rFonts w:ascii="Calibri" w:hAnsi="Calibri" w:cs="Calibri"/>
          <w:sz w:val="24"/>
          <w:szCs w:val="24"/>
          <w:lang w:val="pl-PL"/>
        </w:rPr>
        <w:t>przechowywać w aktach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00366E">
        <w:rPr>
          <w:rFonts w:ascii="Calibri" w:hAnsi="Calibri" w:cs="Calibri"/>
          <w:sz w:val="24"/>
          <w:szCs w:val="24"/>
          <w:lang w:val="pl-PL"/>
        </w:rPr>
        <w:t>osobowych.</w:t>
      </w:r>
    </w:p>
    <w:p w:rsidR="00792365" w:rsidRPr="005E2368" w:rsidRDefault="00792365" w:rsidP="005E2368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Kandydat przedkłada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również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informację</w:t>
      </w:r>
      <w:r w:rsidR="0036353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z Krajowego Rejestru Karnego</w:t>
      </w:r>
      <w:r w:rsidR="000F44DA">
        <w:rPr>
          <w:rFonts w:ascii="Calibri" w:hAnsi="Calibri" w:cs="Calibri"/>
          <w:sz w:val="24"/>
          <w:szCs w:val="24"/>
          <w:lang w:val="pl-PL"/>
        </w:rPr>
        <w:t>, która jest ważna przez okres roku.</w:t>
      </w:r>
    </w:p>
    <w:p w:rsidR="006706B6" w:rsidRPr="00AD782B" w:rsidRDefault="006706B6" w:rsidP="00C86BC8">
      <w:pPr>
        <w:pStyle w:val="Akapitzlist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AD782B">
        <w:rPr>
          <w:rFonts w:ascii="Calibri" w:eastAsia="Calibri" w:hAnsi="Calibri" w:cs="Calibri"/>
          <w:b/>
          <w:sz w:val="24"/>
          <w:szCs w:val="24"/>
          <w:shd w:val="clear" w:color="auto" w:fill="FFFFFF"/>
          <w:lang w:val="pl-PL"/>
        </w:rPr>
        <w:t>Rozdział IV</w:t>
      </w:r>
      <w:r w:rsidRPr="00AD782B">
        <w:rPr>
          <w:rFonts w:ascii="Calibri" w:hAnsi="Calibri" w:cs="Calibri"/>
          <w:b/>
          <w:sz w:val="24"/>
          <w:szCs w:val="24"/>
          <w:lang w:val="pl-PL"/>
        </w:rPr>
        <w:br/>
      </w:r>
      <w:r w:rsidRPr="00AD782B">
        <w:rPr>
          <w:rFonts w:ascii="Calibri" w:hAnsi="Calibri" w:cs="Calibri"/>
          <w:b/>
          <w:bCs/>
          <w:sz w:val="24"/>
          <w:szCs w:val="24"/>
          <w:lang w:val="pl-PL"/>
        </w:rPr>
        <w:t>Zasady bezpiecznych relacji</w:t>
      </w:r>
      <w:r w:rsidR="00866495" w:rsidRPr="00AD782B">
        <w:rPr>
          <w:rFonts w:ascii="Calibri" w:hAnsi="Calibri" w:cs="Calibri"/>
          <w:b/>
          <w:bCs/>
          <w:sz w:val="24"/>
          <w:szCs w:val="24"/>
          <w:lang w:val="pl-PL"/>
        </w:rPr>
        <w:t xml:space="preserve"> między pracownikami placówki a małoletnimi oraz zachowania niedozwolone wobec małoletnich</w:t>
      </w:r>
    </w:p>
    <w:p w:rsidR="006706B6" w:rsidRPr="005E2368" w:rsidRDefault="006706B6" w:rsidP="00C86BC8">
      <w:pPr>
        <w:pStyle w:val="Akapitzlist"/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 4</w:t>
      </w:r>
    </w:p>
    <w:p w:rsidR="00792365" w:rsidRPr="00AD782B" w:rsidRDefault="00792365" w:rsidP="005E23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Zasady </w:t>
      </w:r>
      <w:r w:rsidR="00735987" w:rsidRPr="005E2368">
        <w:rPr>
          <w:rFonts w:ascii="Calibri" w:hAnsi="Calibri" w:cs="Calibri"/>
          <w:bCs/>
          <w:sz w:val="24"/>
          <w:szCs w:val="24"/>
          <w:lang w:val="pl-PL"/>
        </w:rPr>
        <w:t>b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ezpiecznych </w:t>
      </w:r>
      <w:r w:rsidR="00735987" w:rsidRPr="005E2368">
        <w:rPr>
          <w:rFonts w:ascii="Calibri" w:hAnsi="Calibri" w:cs="Calibri"/>
          <w:bCs/>
          <w:sz w:val="24"/>
          <w:szCs w:val="24"/>
          <w:lang w:val="pl-PL"/>
        </w:rPr>
        <w:t>r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elacji </w:t>
      </w:r>
      <w:r w:rsidR="00735987" w:rsidRPr="005E2368">
        <w:rPr>
          <w:rFonts w:ascii="Calibri" w:hAnsi="Calibri" w:cs="Calibri"/>
          <w:bCs/>
          <w:sz w:val="24"/>
          <w:szCs w:val="24"/>
          <w:lang w:val="pl-PL"/>
        </w:rPr>
        <w:t>p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racowników z </w:t>
      </w:r>
      <w:r w:rsidR="00C86BC8">
        <w:rPr>
          <w:rFonts w:ascii="Calibri" w:hAnsi="Calibri" w:cs="Calibri"/>
          <w:bCs/>
          <w:sz w:val="24"/>
          <w:szCs w:val="24"/>
          <w:lang w:val="pl-PL"/>
        </w:rPr>
        <w:t>małoletnimi</w:t>
      </w:r>
      <w:r w:rsidR="006706B6" w:rsidRPr="005E2368">
        <w:rPr>
          <w:rFonts w:ascii="Calibri" w:hAnsi="Calibri" w:cs="Calibri"/>
          <w:bCs/>
          <w:sz w:val="24"/>
          <w:szCs w:val="24"/>
          <w:lang w:val="pl-PL"/>
        </w:rPr>
        <w:t>:</w:t>
      </w:r>
    </w:p>
    <w:p w:rsidR="00792365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Pracownik stosuje zasady bezpiecznych relacji z </w:t>
      </w:r>
      <w:r w:rsidR="00C86BC8">
        <w:rPr>
          <w:rFonts w:ascii="Calibri" w:hAnsi="Calibri" w:cs="Calibri"/>
          <w:sz w:val="24"/>
          <w:szCs w:val="24"/>
          <w:lang w:val="pl-PL"/>
        </w:rPr>
        <w:t>małoletnimi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dbając o to, by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jego działania </w:t>
      </w:r>
      <w:r w:rsidR="006706B6" w:rsidRPr="005E2368">
        <w:rPr>
          <w:rFonts w:ascii="Calibri" w:hAnsi="Calibri" w:cs="Calibri"/>
          <w:sz w:val="24"/>
          <w:szCs w:val="24"/>
          <w:lang w:val="pl-PL"/>
        </w:rPr>
        <w:t>były podejmowane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w </w:t>
      </w:r>
      <w:r w:rsidR="00C86BC8">
        <w:rPr>
          <w:rFonts w:ascii="Calibri" w:hAnsi="Calibri" w:cs="Calibri"/>
          <w:sz w:val="24"/>
          <w:szCs w:val="24"/>
          <w:lang w:val="pl-PL"/>
        </w:rPr>
        <w:t xml:space="preserve">jak 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najlepszym interesie </w:t>
      </w:r>
      <w:r w:rsidR="00C86BC8">
        <w:rPr>
          <w:rFonts w:ascii="Calibri" w:hAnsi="Calibri" w:cs="Calibri"/>
          <w:sz w:val="24"/>
          <w:szCs w:val="24"/>
          <w:lang w:val="pl-PL"/>
        </w:rPr>
        <w:t>ucznia</w:t>
      </w:r>
      <w:r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792365" w:rsidRPr="005E2368" w:rsidRDefault="00C86BC8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Pracownik traktuje małoletniego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 z szacunkie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m, uwzględniając jego godność i 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>prywatność.</w:t>
      </w:r>
    </w:p>
    <w:p w:rsidR="00792365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Niedopuszczalne są jakiekolwiek formy przemo</w:t>
      </w:r>
      <w:r w:rsidR="00C86BC8">
        <w:rPr>
          <w:rFonts w:ascii="Calibri" w:hAnsi="Calibri" w:cs="Calibri"/>
          <w:sz w:val="24"/>
          <w:szCs w:val="24"/>
          <w:lang w:val="pl-PL"/>
        </w:rPr>
        <w:t>cy wobec małoletniego oraz relacje o </w:t>
      </w:r>
      <w:r w:rsidRPr="005E2368">
        <w:rPr>
          <w:rFonts w:ascii="Calibri" w:hAnsi="Calibri" w:cs="Calibri"/>
          <w:sz w:val="24"/>
          <w:szCs w:val="24"/>
          <w:lang w:val="pl-PL"/>
        </w:rPr>
        <w:t>charakterze seksualnym, romantycznym czy partnerskim.</w:t>
      </w:r>
    </w:p>
    <w:p w:rsidR="00792365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Pracownik nie może utrwalać wizerunku </w:t>
      </w:r>
      <w:r w:rsidR="00C86BC8">
        <w:rPr>
          <w:rFonts w:ascii="Calibri" w:hAnsi="Calibri" w:cs="Calibri"/>
          <w:sz w:val="24"/>
          <w:szCs w:val="24"/>
          <w:lang w:val="pl-PL"/>
        </w:rPr>
        <w:t xml:space="preserve">małoletniego </w:t>
      </w:r>
      <w:r w:rsidRPr="005E2368">
        <w:rPr>
          <w:rFonts w:ascii="Calibri" w:hAnsi="Calibri" w:cs="Calibri"/>
          <w:sz w:val="24"/>
          <w:szCs w:val="24"/>
          <w:lang w:val="pl-PL"/>
        </w:rPr>
        <w:t>dla celów prywatnych.</w:t>
      </w:r>
    </w:p>
    <w:p w:rsidR="00792365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Wszystkie interakcje z </w:t>
      </w:r>
      <w:r w:rsidR="00C86BC8">
        <w:rPr>
          <w:rFonts w:ascii="Calibri" w:hAnsi="Calibri" w:cs="Calibri"/>
          <w:sz w:val="24"/>
          <w:szCs w:val="24"/>
          <w:lang w:val="pl-PL"/>
        </w:rPr>
        <w:t>małoletnimi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muszą być jawne i związane z realizacją obowiązków służbowych.</w:t>
      </w:r>
    </w:p>
    <w:p w:rsidR="00792365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 xml:space="preserve">Niedopuszczalne jest oferowanie gratyfikacji finansowych lub materialnych </w:t>
      </w:r>
      <w:r w:rsidR="00C86BC8">
        <w:rPr>
          <w:rFonts w:ascii="Calibri" w:hAnsi="Calibri" w:cs="Calibri"/>
          <w:sz w:val="24"/>
          <w:szCs w:val="24"/>
          <w:lang w:val="pl-PL"/>
        </w:rPr>
        <w:t>małoletniemu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w celu osiągnięcia osobistych korzyści.</w:t>
      </w:r>
    </w:p>
    <w:p w:rsidR="00792365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Komunikaty i działania wobec </w:t>
      </w:r>
      <w:r w:rsidR="00C86BC8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powinny być dostosowane do jego rozwoju, zapewniając równe traktowanie i unikanie faworyzowania.</w:t>
      </w:r>
    </w:p>
    <w:p w:rsidR="00792365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Pracownicy powinni doceniać zaangażowanie </w:t>
      </w:r>
      <w:r w:rsidR="00196EF9">
        <w:rPr>
          <w:rFonts w:ascii="Calibri" w:hAnsi="Calibri" w:cs="Calibri"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i przestrzegać zasad bezpiecznych relacji</w:t>
      </w:r>
      <w:r w:rsidR="00196EF9">
        <w:rPr>
          <w:rFonts w:ascii="Calibri" w:hAnsi="Calibri" w:cs="Calibri"/>
          <w:sz w:val="24"/>
          <w:szCs w:val="24"/>
          <w:lang w:val="pl-PL"/>
        </w:rPr>
        <w:t xml:space="preserve"> z nimi</w:t>
      </w:r>
      <w:r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6D06E6" w:rsidRPr="005E2368" w:rsidRDefault="00792365" w:rsidP="00DD070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Zasady te obowiązują wszystkich pracowni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ków oraz osoby mające kontakt z </w:t>
      </w:r>
      <w:r w:rsidR="00196EF9">
        <w:rPr>
          <w:rFonts w:ascii="Calibri" w:hAnsi="Calibri" w:cs="Calibri"/>
          <w:sz w:val="24"/>
          <w:szCs w:val="24"/>
          <w:lang w:val="pl-PL"/>
        </w:rPr>
        <w:t xml:space="preserve">uczniami </w:t>
      </w:r>
      <w:r w:rsidRPr="005E2368">
        <w:rPr>
          <w:rFonts w:ascii="Calibri" w:hAnsi="Calibri" w:cs="Calibri"/>
          <w:sz w:val="24"/>
          <w:szCs w:val="24"/>
          <w:lang w:val="pl-PL"/>
        </w:rPr>
        <w:t>na terenie szkoły.</w:t>
      </w:r>
    </w:p>
    <w:p w:rsidR="006706B6" w:rsidRPr="005E2368" w:rsidRDefault="0033450D" w:rsidP="00C86BC8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 5</w:t>
      </w:r>
    </w:p>
    <w:p w:rsidR="00792365" w:rsidRPr="005E2368" w:rsidRDefault="00792365" w:rsidP="005E2368">
      <w:pPr>
        <w:pStyle w:val="Akapitzlist"/>
        <w:numPr>
          <w:ilvl w:val="1"/>
          <w:numId w:val="1"/>
        </w:numPr>
        <w:spacing w:before="24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Zasady </w:t>
      </w:r>
      <w:r w:rsidR="00735987" w:rsidRPr="005E2368">
        <w:rPr>
          <w:rFonts w:ascii="Calibri" w:hAnsi="Calibri" w:cs="Calibri"/>
          <w:bCs/>
          <w:sz w:val="24"/>
          <w:szCs w:val="24"/>
          <w:lang w:val="pl-PL"/>
        </w:rPr>
        <w:t>b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ezpiecznych </w:t>
      </w:r>
      <w:r w:rsidR="00735987" w:rsidRPr="005E2368">
        <w:rPr>
          <w:rFonts w:ascii="Calibri" w:hAnsi="Calibri" w:cs="Calibri"/>
          <w:bCs/>
          <w:sz w:val="24"/>
          <w:szCs w:val="24"/>
          <w:lang w:val="pl-PL"/>
        </w:rPr>
        <w:t>r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elacji </w:t>
      </w:r>
      <w:r w:rsidR="00735987" w:rsidRPr="005E2368">
        <w:rPr>
          <w:rFonts w:ascii="Calibri" w:hAnsi="Calibri" w:cs="Calibri"/>
          <w:bCs/>
          <w:sz w:val="24"/>
          <w:szCs w:val="24"/>
          <w:lang w:val="pl-PL"/>
        </w:rPr>
        <w:t>m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iędzy </w:t>
      </w:r>
      <w:r w:rsidR="00866495" w:rsidRPr="005E2368">
        <w:rPr>
          <w:rFonts w:ascii="Calibri" w:hAnsi="Calibri" w:cs="Calibri"/>
          <w:bCs/>
          <w:sz w:val="24"/>
          <w:szCs w:val="24"/>
          <w:lang w:val="pl-PL"/>
        </w:rPr>
        <w:t>małoletnimi</w:t>
      </w:r>
      <w:r w:rsidR="006706B6" w:rsidRPr="005E2368">
        <w:rPr>
          <w:rFonts w:ascii="Calibri" w:hAnsi="Calibri" w:cs="Calibri"/>
          <w:bCs/>
          <w:sz w:val="24"/>
          <w:szCs w:val="24"/>
          <w:lang w:val="pl-PL"/>
        </w:rPr>
        <w:t>:</w:t>
      </w:r>
    </w:p>
    <w:p w:rsidR="0033450D" w:rsidRPr="005E2368" w:rsidRDefault="0033450D" w:rsidP="00DD070F">
      <w:pPr>
        <w:pStyle w:val="Akapitzlist"/>
        <w:numPr>
          <w:ilvl w:val="0"/>
          <w:numId w:val="19"/>
        </w:numPr>
        <w:spacing w:before="24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Każdy uczeń ma obowiązek respektowania godności, wolności osobistej oraz integralności psychicznej i fizycznej innych uczniów, niezależnie od ich cech osobistych, pochodzenia czy przekonań.</w:t>
      </w:r>
    </w:p>
    <w:p w:rsidR="0033450D" w:rsidRPr="005E2368" w:rsidRDefault="0033450D" w:rsidP="00DD070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Wszelkie formy przemocy fizycznej, psychicznej, słownej, emocjonalnej oraz cyberprzemocy są zabronione i podlegają konsekwencjom.</w:t>
      </w:r>
    </w:p>
    <w:p w:rsidR="0033450D" w:rsidRPr="005E2368" w:rsidRDefault="0033450D" w:rsidP="00DD070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Uczniowie powinni dążyć do budowania środowiska szkolnego opartego na współpracy, empatii i wzajemnym wspieraniu się w sytuacjach trudnych lub konfliktowych.</w:t>
      </w:r>
    </w:p>
    <w:p w:rsidR="0033450D" w:rsidRPr="005E2368" w:rsidRDefault="0033450D" w:rsidP="00DD070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przypadku zaobserwowania działań naruszających zasady bezpieczeństwa lub godności innych uczniów, uczeń ma obowiązek niezwłocznego poinformowania wychowawcy, pedagoga szkolnego lub innego </w:t>
      </w:r>
      <w:r w:rsidR="00196EF9">
        <w:rPr>
          <w:rFonts w:ascii="Calibri" w:hAnsi="Calibri" w:cs="Calibri"/>
          <w:sz w:val="24"/>
          <w:szCs w:val="24"/>
          <w:lang w:val="pl-PL"/>
        </w:rPr>
        <w:t>nauczyciela.</w:t>
      </w:r>
    </w:p>
    <w:p w:rsidR="0033450D" w:rsidRPr="005E2368" w:rsidRDefault="0033450D" w:rsidP="00196EF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 6</w:t>
      </w:r>
    </w:p>
    <w:p w:rsidR="00FF2568" w:rsidRPr="005E2368" w:rsidRDefault="0033450D" w:rsidP="00DD070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Za n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iedopuszczalne zachowania pracowników </w:t>
      </w:r>
      <w:r w:rsidRPr="005E2368">
        <w:rPr>
          <w:rFonts w:ascii="Calibri" w:hAnsi="Calibri" w:cs="Calibri"/>
          <w:sz w:val="24"/>
          <w:szCs w:val="24"/>
          <w:lang w:val="pl-PL"/>
        </w:rPr>
        <w:t>uznaje się:</w:t>
      </w:r>
    </w:p>
    <w:p w:rsidR="00FF2568" w:rsidRPr="005E2368" w:rsidRDefault="0033450D" w:rsidP="00DD070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o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mawianie sytuacji </w:t>
      </w:r>
      <w:r w:rsidR="00196EF9">
        <w:rPr>
          <w:rFonts w:ascii="Calibri" w:hAnsi="Calibri" w:cs="Calibri"/>
          <w:sz w:val="24"/>
          <w:szCs w:val="24"/>
          <w:lang w:val="pl-PL"/>
        </w:rPr>
        <w:t>ucznia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 w obecności osób nieupoważnionych, </w:t>
      </w:r>
    </w:p>
    <w:p w:rsidR="00FF2568" w:rsidRPr="005E2368" w:rsidRDefault="0033450D" w:rsidP="00DD070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p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orównywanie </w:t>
      </w:r>
      <w:r w:rsidR="00196EF9">
        <w:rPr>
          <w:rFonts w:ascii="Calibri" w:hAnsi="Calibri" w:cs="Calibri"/>
          <w:sz w:val="24"/>
          <w:szCs w:val="24"/>
          <w:lang w:val="pl-PL"/>
        </w:rPr>
        <w:t xml:space="preserve">ucznia 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z innymi w sposób deprecjonujący, </w:t>
      </w:r>
    </w:p>
    <w:p w:rsidR="00FF2568" w:rsidRPr="005E2368" w:rsidRDefault="0033450D" w:rsidP="00DD070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c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elowe prowokowanie trudnych zachowań, </w:t>
      </w:r>
    </w:p>
    <w:p w:rsidR="00FF2568" w:rsidRPr="005E2368" w:rsidRDefault="0033450D" w:rsidP="00DD070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n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adzorowanie </w:t>
      </w:r>
      <w:r w:rsidR="00196EF9">
        <w:rPr>
          <w:rFonts w:ascii="Calibri" w:hAnsi="Calibri" w:cs="Calibri"/>
          <w:sz w:val="24"/>
          <w:szCs w:val="24"/>
          <w:lang w:val="pl-PL"/>
        </w:rPr>
        <w:t>małoletniego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 xml:space="preserve"> ponad niezbędny poziom, np. podczas czynności samoobsługowych, </w:t>
      </w:r>
    </w:p>
    <w:p w:rsidR="0033450D" w:rsidRDefault="0033450D" w:rsidP="00DD070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l</w:t>
      </w:r>
      <w:r w:rsidR="00792365" w:rsidRPr="005E2368">
        <w:rPr>
          <w:rFonts w:ascii="Calibri" w:hAnsi="Calibri" w:cs="Calibri"/>
          <w:sz w:val="24"/>
          <w:szCs w:val="24"/>
          <w:lang w:val="pl-PL"/>
        </w:rPr>
        <w:t>ekceważenie potrzeb wsp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arcia </w:t>
      </w:r>
      <w:r w:rsidR="00196EF9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363533" w:rsidRPr="00363533" w:rsidRDefault="00363533" w:rsidP="00363533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DA50AC" w:rsidRPr="005E2368" w:rsidRDefault="00DA50AC" w:rsidP="00DD070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>Za niedopuszczalne zachowania małoletnich uznaje się:</w:t>
      </w:r>
    </w:p>
    <w:p w:rsidR="00DA50AC" w:rsidRPr="005E2368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stosowanie przemocy fizycznej, w tym popychanie, bicie, kopanie, szarpanie, duszenie lub używanie przedmiotów jako narzędzi przemocy,</w:t>
      </w:r>
    </w:p>
    <w:p w:rsidR="00DA50AC" w:rsidRPr="005E2368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stosowanie przemocy psychicznej, w tym zastraszanie, grożenie, wyśmiewanie, poniżanie, izolowanie, ośmieszanie lub szantażowanie,</w:t>
      </w:r>
    </w:p>
    <w:p w:rsidR="00DA50AC" w:rsidRPr="005E2368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używanie wobec innych </w:t>
      </w:r>
      <w:r w:rsidR="00196EF9">
        <w:rPr>
          <w:rFonts w:ascii="Calibri" w:hAnsi="Calibri" w:cs="Calibri"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słów obraźliwych, wulgarnych lub poniżających,</w:t>
      </w:r>
    </w:p>
    <w:p w:rsidR="00DA50AC" w:rsidRPr="005E2368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naruszanie granic cielesnych innych </w:t>
      </w:r>
      <w:r w:rsidR="00196EF9">
        <w:rPr>
          <w:rFonts w:ascii="Calibri" w:hAnsi="Calibri" w:cs="Calibri"/>
          <w:sz w:val="24"/>
          <w:szCs w:val="24"/>
          <w:lang w:val="pl-PL"/>
        </w:rPr>
        <w:t>uczniów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bez ich wyraźnej zgody, w tym niepożądany dotyk, przemoc seksualna lub zachowania o charakterze seksualnym,</w:t>
      </w:r>
    </w:p>
    <w:p w:rsidR="00DA50AC" w:rsidRPr="005E2368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celowe niszczenie, zabieranie lub ukrywanie rzeczy należących do innych dzieci,</w:t>
      </w:r>
    </w:p>
    <w:p w:rsidR="00DA50AC" w:rsidRPr="005E2368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nękanie rówieśnicze zarówno w bezpośredniej relacji, jak i za pośrednictwem mediów elektronicznych,</w:t>
      </w:r>
    </w:p>
    <w:p w:rsidR="00DA50AC" w:rsidRPr="005E2368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namawianie lub zmuszanie innych </w:t>
      </w:r>
      <w:r w:rsidR="00196EF9">
        <w:rPr>
          <w:rFonts w:ascii="Calibri" w:hAnsi="Calibri" w:cs="Calibri"/>
          <w:sz w:val="24"/>
          <w:szCs w:val="24"/>
          <w:lang w:val="pl-PL"/>
        </w:rPr>
        <w:t>uczniów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do zachowań ryzykownych, niebezpiecznych, sprzecznych z normami społecznymi lub prawnymi,</w:t>
      </w:r>
    </w:p>
    <w:p w:rsidR="00DA50AC" w:rsidRDefault="00DA50AC" w:rsidP="005E2368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wszelkie inne działania naruszające godność, bezpieczeństwo fizyczne lub psychiczne innych </w:t>
      </w:r>
      <w:r w:rsidR="00196EF9">
        <w:rPr>
          <w:rFonts w:ascii="Calibri" w:hAnsi="Calibri" w:cs="Calibri"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D10419" w:rsidRPr="00D10419" w:rsidRDefault="00D10419" w:rsidP="00D104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>7</w:t>
      </w:r>
    </w:p>
    <w:p w:rsidR="00F86EB8" w:rsidRPr="00D10419" w:rsidRDefault="007E6615" w:rsidP="00DD070F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D10419">
        <w:rPr>
          <w:rFonts w:ascii="Calibri" w:hAnsi="Calibri" w:cs="Calibri"/>
          <w:bCs/>
          <w:sz w:val="24"/>
          <w:szCs w:val="24"/>
          <w:lang w:val="pl-PL"/>
        </w:rPr>
        <w:t>Zakres odpowiedzialności</w:t>
      </w:r>
      <w:r w:rsidRPr="00D10419">
        <w:rPr>
          <w:rFonts w:ascii="Calibri" w:hAnsi="Calibri" w:cs="Calibri"/>
          <w:sz w:val="24"/>
          <w:szCs w:val="24"/>
          <w:lang w:val="pl-PL"/>
        </w:rPr>
        <w:t xml:space="preserve">: </w:t>
      </w:r>
    </w:p>
    <w:p w:rsidR="00F86EB8" w:rsidRPr="005E2368" w:rsidRDefault="00F86EB8" w:rsidP="00DD070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każdy pracownik placówki może być świadkiem aktu przemocy lub uzyskać informację o jego zaistnieniu ze strony osoby trzeciej,</w:t>
      </w:r>
    </w:p>
    <w:p w:rsidR="00F86EB8" w:rsidRPr="005E2368" w:rsidRDefault="00F86EB8" w:rsidP="00DD070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każdy pracownik, który zaobserwował lub został poinformowany o przypadku przemocy, jest zobowiązany do niezwłocznego podjęcia działań zmierzających do przerwania sytuacji przemocowej oraz zapewnienia bezpieczeństwa wszystkim osobom zaangażowanym,</w:t>
      </w:r>
    </w:p>
    <w:p w:rsidR="00D10419" w:rsidRPr="00AE70C8" w:rsidRDefault="00F86EB8" w:rsidP="00AE70C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ramach obowiązującej procedury reagowania, pracownik jest zobowiązany do niezwłocznego powiadomienia </w:t>
      </w:r>
      <w:r w:rsidR="00C36CA2">
        <w:rPr>
          <w:rFonts w:ascii="Calibri" w:hAnsi="Calibri" w:cs="Calibri"/>
          <w:sz w:val="24"/>
          <w:szCs w:val="24"/>
          <w:lang w:val="pl-PL"/>
        </w:rPr>
        <w:t xml:space="preserve">dyrektora szkoły oraz </w:t>
      </w:r>
      <w:r w:rsidRPr="005E2368">
        <w:rPr>
          <w:rFonts w:ascii="Calibri" w:hAnsi="Calibri" w:cs="Calibri"/>
          <w:sz w:val="24"/>
          <w:szCs w:val="24"/>
          <w:lang w:val="pl-PL"/>
        </w:rPr>
        <w:t>osoby odpowiedzialnej za przyjmowani</w:t>
      </w:r>
      <w:r w:rsidR="00196EF9">
        <w:rPr>
          <w:rFonts w:ascii="Calibri" w:hAnsi="Calibri" w:cs="Calibri"/>
          <w:sz w:val="24"/>
          <w:szCs w:val="24"/>
          <w:lang w:val="pl-PL"/>
        </w:rPr>
        <w:t>e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zgłoszeń w zakresie ochrony małoletnich</w:t>
      </w:r>
      <w:r w:rsidR="00196EF9">
        <w:rPr>
          <w:rFonts w:ascii="Calibri" w:hAnsi="Calibri" w:cs="Calibri"/>
          <w:sz w:val="24"/>
          <w:szCs w:val="24"/>
          <w:lang w:val="pl-PL"/>
        </w:rPr>
        <w:t xml:space="preserve"> (pedagog, psycholog szkolny)</w:t>
      </w:r>
      <w:r w:rsidR="00C36CA2">
        <w:rPr>
          <w:rFonts w:ascii="Calibri" w:hAnsi="Calibri" w:cs="Calibri"/>
          <w:sz w:val="24"/>
          <w:szCs w:val="24"/>
          <w:lang w:val="pl-PL"/>
        </w:rPr>
        <w:t>.</w:t>
      </w:r>
    </w:p>
    <w:p w:rsidR="006D06E6" w:rsidRPr="005E2368" w:rsidRDefault="00AE70C8" w:rsidP="00196EF9">
      <w:pPr>
        <w:spacing w:line="360" w:lineRule="auto"/>
        <w:jc w:val="center"/>
        <w:rPr>
          <w:rFonts w:ascii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br w:type="column"/>
      </w:r>
      <w:r w:rsidR="00E70F3C"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lastRenderedPageBreak/>
        <w:t>§</w:t>
      </w:r>
      <w:r w:rsidR="00D10419">
        <w:rPr>
          <w:rFonts w:ascii="Calibri" w:eastAsia="Calibri" w:hAnsi="Calibri" w:cs="Calibri"/>
          <w:sz w:val="24"/>
          <w:szCs w:val="24"/>
          <w:shd w:val="clear" w:color="auto" w:fill="FFFFFF"/>
        </w:rPr>
        <w:t>8</w:t>
      </w:r>
    </w:p>
    <w:p w:rsidR="007E6615" w:rsidRPr="005E2368" w:rsidRDefault="007E6615" w:rsidP="005E236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Promowanie wiedzy o </w:t>
      </w:r>
      <w:r w:rsidR="00F351C1" w:rsidRPr="005E2368">
        <w:rPr>
          <w:rFonts w:ascii="Calibri" w:hAnsi="Calibri" w:cs="Calibri"/>
          <w:bCs/>
          <w:sz w:val="24"/>
          <w:szCs w:val="24"/>
          <w:lang w:val="pl-PL"/>
        </w:rPr>
        <w:t>Standardach Ochrony Małoletnich w placówce obejmuje:</w:t>
      </w:r>
    </w:p>
    <w:p w:rsidR="007E6615" w:rsidRPr="00196EF9" w:rsidRDefault="00F351C1" w:rsidP="00DD07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obowiązek uczestnictwa przez pracowników</w:t>
      </w:r>
      <w:r w:rsidR="00E70F3C" w:rsidRPr="00196EF9">
        <w:rPr>
          <w:rFonts w:ascii="Calibri" w:hAnsi="Calibri" w:cs="Calibri"/>
          <w:sz w:val="24"/>
          <w:szCs w:val="24"/>
          <w:lang w:val="pl-PL"/>
        </w:rPr>
        <w:t xml:space="preserve"> w szkoleniach, dotyczących Standardów Ochrony Małoletnich, wprowadzonych w placówce.</w:t>
      </w:r>
    </w:p>
    <w:p w:rsidR="007E6615" w:rsidRPr="005E2368" w:rsidRDefault="00F351C1" w:rsidP="00DD070F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organizację przez szkołę działań edukacyjnych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 w zakresie ochrony </w:t>
      </w:r>
      <w:r w:rsidR="00196EF9">
        <w:rPr>
          <w:rFonts w:ascii="Calibri" w:hAnsi="Calibri" w:cs="Calibri"/>
          <w:sz w:val="24"/>
          <w:szCs w:val="24"/>
          <w:lang w:val="pl-PL"/>
        </w:rPr>
        <w:t>małoletnich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, takie jak </w:t>
      </w:r>
      <w:r w:rsidR="00FF2568" w:rsidRPr="005E2368">
        <w:rPr>
          <w:rFonts w:ascii="Calibri" w:hAnsi="Calibri" w:cs="Calibri"/>
          <w:sz w:val="24"/>
          <w:szCs w:val="24"/>
          <w:lang w:val="pl-PL"/>
        </w:rPr>
        <w:t>np. lekcje wychowawcze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 skierowane do </w:t>
      </w:r>
      <w:r w:rsidR="00196EF9">
        <w:rPr>
          <w:rFonts w:ascii="Calibri" w:hAnsi="Calibri" w:cs="Calibri"/>
          <w:sz w:val="24"/>
          <w:szCs w:val="24"/>
          <w:lang w:val="pl-PL"/>
        </w:rPr>
        <w:t>uczniów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(dostosowane do ich wieku i 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możliwości poznawczych) oraz ich opiekunów, obejmujące:</w:t>
      </w:r>
    </w:p>
    <w:p w:rsidR="007E6615" w:rsidRPr="005E2368" w:rsidRDefault="00E70F3C" w:rsidP="00DD070F">
      <w:pPr>
        <w:numPr>
          <w:ilvl w:val="1"/>
          <w:numId w:val="3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posoby unikania zagrożeń i r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eagowania na nie w kontaktach z </w:t>
      </w:r>
      <w:r w:rsidR="00F0465F">
        <w:rPr>
          <w:rFonts w:ascii="Calibri" w:hAnsi="Calibri" w:cs="Calibri"/>
          <w:sz w:val="24"/>
          <w:szCs w:val="24"/>
          <w:lang w:val="pl-PL"/>
        </w:rPr>
        <w:t>dorosłymi i 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rówieśnikami,</w:t>
      </w:r>
    </w:p>
    <w:p w:rsidR="007E6615" w:rsidRPr="005E2368" w:rsidRDefault="00E70F3C" w:rsidP="00DD070F">
      <w:pPr>
        <w:numPr>
          <w:ilvl w:val="1"/>
          <w:numId w:val="3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z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asady bezpiecznych relacji z r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ówieśnikami, pożądane postawy w 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interakcjach oraz umiejętno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ści rozwiązywania konfliktów (w 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tym mediacje rówieśnicze),</w:t>
      </w:r>
    </w:p>
    <w:p w:rsidR="007E6615" w:rsidRPr="005E2368" w:rsidRDefault="00E70F3C" w:rsidP="00DD070F">
      <w:pPr>
        <w:numPr>
          <w:ilvl w:val="1"/>
          <w:numId w:val="3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i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nformacje na temat dostępnych źródeł pomocy,</w:t>
      </w:r>
    </w:p>
    <w:p w:rsidR="007E6615" w:rsidRPr="005E2368" w:rsidRDefault="00E70F3C" w:rsidP="00DD070F">
      <w:pPr>
        <w:numPr>
          <w:ilvl w:val="1"/>
          <w:numId w:val="3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b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ezpieczne korzystanie z Internetu i platform cyfrowych,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w tym mediów społecznościowych.</w:t>
      </w:r>
    </w:p>
    <w:p w:rsidR="007E6615" w:rsidRPr="005E2368" w:rsidRDefault="00F351C1" w:rsidP="00DD07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obowiązek informacyjny względem uczniów, którzy wiedzą, że </w:t>
      </w:r>
      <w:r w:rsidR="00F0465F">
        <w:rPr>
          <w:rFonts w:ascii="Calibri" w:hAnsi="Calibri" w:cs="Calibri"/>
          <w:sz w:val="24"/>
          <w:szCs w:val="24"/>
          <w:lang w:val="pl-PL"/>
        </w:rPr>
        <w:t>mają prawo i 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możliwość rozmowy z osobą odpowiedzialną za ich ochronę lub innym zaufanym pracownikiem szkoły w celu uzyskania wsparcia, z poszanowaniem ich prywatności, jeśli:</w:t>
      </w:r>
    </w:p>
    <w:p w:rsidR="007E6615" w:rsidRPr="00196EF9" w:rsidRDefault="00E70F3C" w:rsidP="00DD070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m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>ają problemy, obawy lub doświadczają przemocy, w tym niewłaściwego zachowania ze strony pracownika szkoły, innego dz</w:t>
      </w:r>
      <w:r w:rsidR="00196EF9">
        <w:rPr>
          <w:rFonts w:ascii="Calibri" w:hAnsi="Calibri" w:cs="Calibri"/>
          <w:sz w:val="24"/>
          <w:szCs w:val="24"/>
          <w:lang w:val="pl-PL"/>
        </w:rPr>
        <w:t>iecka, opiekuna lub innej osoby;</w:t>
      </w:r>
    </w:p>
    <w:p w:rsidR="00F0465F" w:rsidRPr="00F0465F" w:rsidRDefault="00E70F3C" w:rsidP="00DD070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byli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 xml:space="preserve"> świadkami niewłaściwych lub niejasnych zachowań wobec innych </w:t>
      </w:r>
      <w:r w:rsidR="00196EF9">
        <w:rPr>
          <w:rFonts w:ascii="Calibri" w:hAnsi="Calibri" w:cs="Calibri"/>
          <w:sz w:val="24"/>
          <w:szCs w:val="24"/>
          <w:lang w:val="pl-PL"/>
        </w:rPr>
        <w:t>uczniów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 xml:space="preserve"> ze strony pracownika szkoły, innych </w:t>
      </w:r>
      <w:r w:rsidR="00196EF9">
        <w:rPr>
          <w:rFonts w:ascii="Calibri" w:hAnsi="Calibri" w:cs="Calibri"/>
          <w:sz w:val="24"/>
          <w:szCs w:val="24"/>
          <w:lang w:val="pl-PL"/>
        </w:rPr>
        <w:t>małoletnich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>, opiekuna lub jakiejkolwiek osoby.</w:t>
      </w:r>
    </w:p>
    <w:p w:rsidR="00F351C1" w:rsidRPr="00AD782B" w:rsidRDefault="00AE70C8" w:rsidP="00196EF9">
      <w:pPr>
        <w:pStyle w:val="Akapitzlist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FFFFF"/>
          <w:lang w:val="pl-PL"/>
        </w:rPr>
        <w:br w:type="column"/>
      </w:r>
      <w:r w:rsidR="00F351C1" w:rsidRPr="00AD782B">
        <w:rPr>
          <w:rFonts w:ascii="Calibri" w:eastAsia="Calibri" w:hAnsi="Calibri" w:cs="Calibri"/>
          <w:b/>
          <w:sz w:val="24"/>
          <w:szCs w:val="24"/>
          <w:shd w:val="clear" w:color="auto" w:fill="FFFFFF"/>
          <w:lang w:val="pl-PL"/>
        </w:rPr>
        <w:lastRenderedPageBreak/>
        <w:t>Rozdział V</w:t>
      </w:r>
      <w:r w:rsidR="00F351C1" w:rsidRPr="00AD782B">
        <w:rPr>
          <w:rFonts w:ascii="Calibri" w:hAnsi="Calibri" w:cs="Calibri"/>
          <w:b/>
          <w:sz w:val="24"/>
          <w:szCs w:val="24"/>
          <w:lang w:val="pl-PL"/>
        </w:rPr>
        <w:br/>
      </w:r>
      <w:r w:rsidR="00F351C1" w:rsidRPr="00AD782B">
        <w:rPr>
          <w:rFonts w:ascii="Calibri" w:hAnsi="Calibri" w:cs="Calibri"/>
          <w:b/>
          <w:bCs/>
          <w:sz w:val="24"/>
          <w:szCs w:val="24"/>
          <w:lang w:val="pl-PL"/>
        </w:rPr>
        <w:t>Obowiązki związane z wdrażaniem i koordynacją Standardów Ochrony Małoletnich</w:t>
      </w:r>
      <w:r w:rsidR="00DA50AC" w:rsidRPr="00AD782B">
        <w:rPr>
          <w:rFonts w:ascii="Calibri" w:hAnsi="Calibri" w:cs="Calibri"/>
          <w:b/>
          <w:bCs/>
          <w:sz w:val="24"/>
          <w:szCs w:val="24"/>
          <w:lang w:val="pl-PL"/>
        </w:rPr>
        <w:t xml:space="preserve">: zakres kompetencji osoby odpowiedzialnej za przygotowanie personelu placówki do stosowania standardów, zasady przygotowania personelu oraz sposób dokumentowania tej czynności, a także sposób udostępniania Standardów </w:t>
      </w:r>
      <w:r w:rsidR="0001505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DA50AC" w:rsidRPr="00AD782B">
        <w:rPr>
          <w:rFonts w:ascii="Calibri" w:hAnsi="Calibri" w:cs="Calibri"/>
          <w:b/>
          <w:bCs/>
          <w:sz w:val="24"/>
          <w:szCs w:val="24"/>
          <w:lang w:val="pl-PL"/>
        </w:rPr>
        <w:t>Ochrony Małoletnich</w:t>
      </w:r>
    </w:p>
    <w:p w:rsidR="00E70F3C" w:rsidRPr="005E2368" w:rsidRDefault="00E70F3C" w:rsidP="00196EF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</w:t>
      </w:r>
      <w:r w:rsidR="00F351C1"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9</w:t>
      </w:r>
    </w:p>
    <w:p w:rsidR="00FF2568" w:rsidRPr="005E2368" w:rsidRDefault="00F351C1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Dyrektor szkoły odpowiada za 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tworzeni</w:t>
      </w:r>
      <w:r w:rsidRPr="005E2368">
        <w:rPr>
          <w:rFonts w:ascii="Calibri" w:hAnsi="Calibri" w:cs="Calibri"/>
          <w:sz w:val="24"/>
          <w:szCs w:val="24"/>
          <w:lang w:val="pl-PL"/>
        </w:rPr>
        <w:t>e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 be</w:t>
      </w:r>
      <w:r w:rsidRPr="005E2368">
        <w:rPr>
          <w:rFonts w:ascii="Calibri" w:hAnsi="Calibri" w:cs="Calibri"/>
          <w:sz w:val="24"/>
          <w:szCs w:val="24"/>
          <w:lang w:val="pl-PL"/>
        </w:rPr>
        <w:t>zpiecznego środowiska w szkole.</w:t>
      </w:r>
    </w:p>
    <w:p w:rsidR="00F351C1" w:rsidRPr="005E2368" w:rsidRDefault="00F351C1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Dyrektor szkoły wyznacza osobę odpowiedzialną za wdrożenie i koordynację Standardów Ochrony Małoletnich w szkole.</w:t>
      </w:r>
    </w:p>
    <w:p w:rsidR="00F351C1" w:rsidRPr="005E2368" w:rsidRDefault="00F351C1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Na terenie szkoły odbywają się szkolenia kadry z zakresu Standardów Ochrony Małoletnich.</w:t>
      </w:r>
      <w:r w:rsidR="00DA50AC" w:rsidRPr="005E2368">
        <w:rPr>
          <w:rFonts w:ascii="Calibri" w:hAnsi="Calibri" w:cs="Calibri"/>
          <w:sz w:val="24"/>
          <w:szCs w:val="24"/>
          <w:lang w:val="pl-PL"/>
        </w:rPr>
        <w:t xml:space="preserve"> Szkolenia mogą odbywać się podczas</w:t>
      </w:r>
      <w:r w:rsidR="00AE70C8">
        <w:rPr>
          <w:rFonts w:ascii="Calibri" w:hAnsi="Calibri" w:cs="Calibri"/>
          <w:sz w:val="24"/>
          <w:szCs w:val="24"/>
          <w:lang w:val="pl-PL"/>
        </w:rPr>
        <w:t xml:space="preserve"> zebrań Rady Pedagogicznej</w:t>
      </w:r>
      <w:r w:rsidR="00DA50AC" w:rsidRPr="005E2368">
        <w:rPr>
          <w:rFonts w:ascii="Calibri" w:hAnsi="Calibri" w:cs="Calibri"/>
          <w:sz w:val="24"/>
          <w:szCs w:val="24"/>
          <w:lang w:val="pl-PL"/>
        </w:rPr>
        <w:t xml:space="preserve">, za pośrednictwem metod kształcenia na odległość lub udostępnionych </w:t>
      </w:r>
      <w:r w:rsidR="00AE70C8">
        <w:rPr>
          <w:rFonts w:ascii="Calibri" w:hAnsi="Calibri" w:cs="Calibri"/>
          <w:sz w:val="24"/>
          <w:szCs w:val="24"/>
          <w:lang w:val="pl-PL"/>
        </w:rPr>
        <w:t>za pośrednictwem dziennika elektronicznego Librus</w:t>
      </w:r>
      <w:r w:rsidR="00DA50AC" w:rsidRPr="005E2368">
        <w:rPr>
          <w:rFonts w:ascii="Calibri" w:hAnsi="Calibri" w:cs="Calibri"/>
          <w:sz w:val="24"/>
          <w:szCs w:val="24"/>
          <w:lang w:val="pl-PL"/>
        </w:rPr>
        <w:t xml:space="preserve"> materiałów do samodzielnego zapoznania się.</w:t>
      </w:r>
    </w:p>
    <w:p w:rsidR="00F351C1" w:rsidRPr="005E2368" w:rsidRDefault="00F351C1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Standardy Ochrony Małoletnich udostępnio</w:t>
      </w:r>
      <w:r w:rsidR="00F0465F">
        <w:rPr>
          <w:rFonts w:ascii="Calibri" w:hAnsi="Calibri" w:cs="Calibri"/>
          <w:sz w:val="24"/>
          <w:szCs w:val="24"/>
          <w:lang w:val="pl-PL"/>
        </w:rPr>
        <w:t>ne są publicznie, w widocznym i </w:t>
      </w:r>
      <w:r w:rsidRPr="005E2368">
        <w:rPr>
          <w:rFonts w:ascii="Calibri" w:hAnsi="Calibri" w:cs="Calibri"/>
          <w:sz w:val="24"/>
          <w:szCs w:val="24"/>
          <w:lang w:val="pl-PL"/>
        </w:rPr>
        <w:t>dostępnym dla wszystkich miejscu.</w:t>
      </w:r>
    </w:p>
    <w:p w:rsidR="00F351C1" w:rsidRPr="005E2368" w:rsidRDefault="00F351C1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Standardy Ochrony Małoletnich są dostępne w dwóch wersjach – pełnej i skróconej.</w:t>
      </w:r>
    </w:p>
    <w:p w:rsidR="00DA50AC" w:rsidRPr="005E2368" w:rsidRDefault="00DA50AC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Standardy Ochrony Małoletnich są udostępnione na stronie internetowej szkoły.</w:t>
      </w:r>
    </w:p>
    <w:p w:rsidR="009A00A2" w:rsidRPr="005E2368" w:rsidRDefault="009A00A2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W sytuacji otrzymania zgłoszenia, dotyczącego ryzyka związanego z zagrożeniem dobra dziecka, należy przekazać o tym informację do wychowawcy, pedagoga lub psychologa szkolnego</w:t>
      </w:r>
      <w:r w:rsidR="00C36CA2">
        <w:rPr>
          <w:rFonts w:ascii="Calibri" w:hAnsi="Calibri" w:cs="Calibri"/>
          <w:sz w:val="24"/>
          <w:szCs w:val="24"/>
          <w:lang w:val="pl-PL"/>
        </w:rPr>
        <w:t>.</w:t>
      </w:r>
    </w:p>
    <w:p w:rsidR="009A00A2" w:rsidRPr="005E2368" w:rsidRDefault="009A00A2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przypadku bezpośredniego zagrożenia życia lub zdrowia dziecka, </w:t>
      </w:r>
      <w:r w:rsidR="00C36CA2">
        <w:rPr>
          <w:rFonts w:ascii="Calibri" w:hAnsi="Calibri" w:cs="Calibri"/>
          <w:sz w:val="24"/>
          <w:szCs w:val="24"/>
          <w:lang w:val="pl-PL"/>
        </w:rPr>
        <w:t>szkoła zawiadamia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policję.</w:t>
      </w:r>
    </w:p>
    <w:p w:rsidR="009A00A2" w:rsidRPr="005E2368" w:rsidRDefault="009A00A2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Po zajściu należy sporządzić:</w:t>
      </w:r>
    </w:p>
    <w:p w:rsidR="009A00A2" w:rsidRPr="005E2368" w:rsidRDefault="009A00A2" w:rsidP="00DD070F">
      <w:pPr>
        <w:pStyle w:val="Akapitzlist"/>
        <w:numPr>
          <w:ilvl w:val="2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Kartę Interwencji;</w:t>
      </w:r>
    </w:p>
    <w:p w:rsidR="009A00A2" w:rsidRPr="005E2368" w:rsidRDefault="009A00A2" w:rsidP="00DD070F">
      <w:pPr>
        <w:pStyle w:val="Akapitzlist"/>
        <w:numPr>
          <w:ilvl w:val="2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Indywidualny Plan Wsparcia Dziecka.</w:t>
      </w:r>
    </w:p>
    <w:p w:rsidR="009A00A2" w:rsidRPr="005E2368" w:rsidRDefault="009A00A2" w:rsidP="00DD070F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Osoby odpowiedzialne za realizację Standardów Ochrony Małoletnich w szkole mają obowiązek dokumentować zgłoszenia, weryfikować je</w:t>
      </w:r>
      <w:r w:rsidR="00C36CA2">
        <w:rPr>
          <w:rFonts w:ascii="Calibri" w:hAnsi="Calibri" w:cs="Calibri"/>
          <w:sz w:val="24"/>
          <w:szCs w:val="24"/>
          <w:lang w:val="pl-PL"/>
        </w:rPr>
        <w:t xml:space="preserve"> 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powiadomić o działaniu dyrektora szkoły.</w:t>
      </w:r>
    </w:p>
    <w:p w:rsidR="00D10419" w:rsidRPr="00AE70C8" w:rsidRDefault="009A00A2" w:rsidP="00AE70C8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>W zależności od charakteru zdarzenia konieczne może być uruchomienie procedury Niebieskiej Karty (</w:t>
      </w:r>
      <w:r w:rsidR="00AE70C8">
        <w:rPr>
          <w:rFonts w:ascii="Calibri" w:hAnsi="Calibri" w:cs="Calibri"/>
          <w:sz w:val="24"/>
          <w:szCs w:val="24"/>
          <w:lang w:val="pl-PL"/>
        </w:rPr>
        <w:t xml:space="preserve">np. 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w przypadku podejrzenia przemocy </w:t>
      </w:r>
      <w:r w:rsidR="00196EF9">
        <w:rPr>
          <w:rFonts w:ascii="Calibri" w:hAnsi="Calibri" w:cs="Calibri"/>
          <w:sz w:val="24"/>
          <w:szCs w:val="24"/>
          <w:lang w:val="pl-PL"/>
        </w:rPr>
        <w:t>domowej) lub zawiadomienie sądu, miejskiego ośrodka pomocy społecznej czy policji.</w:t>
      </w:r>
    </w:p>
    <w:p w:rsidR="009A00A2" w:rsidRPr="005E2368" w:rsidRDefault="009A00A2" w:rsidP="00196EF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§10</w:t>
      </w:r>
    </w:p>
    <w:p w:rsidR="009A00A2" w:rsidRPr="005E2368" w:rsidRDefault="009A00A2" w:rsidP="005E236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Osoba, będąca świadkiem sytuacji zagrażającej dobru </w:t>
      </w:r>
      <w:r w:rsidR="00196EF9">
        <w:rPr>
          <w:rFonts w:ascii="Calibri" w:hAnsi="Calibri" w:cs="Calibri"/>
          <w:bCs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, powinna dążyć do </w:t>
      </w:r>
      <w:r w:rsidRPr="005E2368">
        <w:rPr>
          <w:rFonts w:ascii="Calibri" w:hAnsi="Calibri" w:cs="Calibri"/>
          <w:sz w:val="24"/>
          <w:szCs w:val="24"/>
          <w:lang w:val="pl-PL"/>
        </w:rPr>
        <w:t>opracowania planu wsparcia dziecka w</w:t>
      </w:r>
      <w:r w:rsidR="00196EF9">
        <w:rPr>
          <w:rFonts w:ascii="Calibri" w:hAnsi="Calibri" w:cs="Calibri"/>
          <w:sz w:val="24"/>
          <w:szCs w:val="24"/>
          <w:lang w:val="pl-PL"/>
        </w:rPr>
        <w:t>e współpracy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z wychowawcą, pedagogiem szkolnym</w:t>
      </w:r>
      <w:r w:rsidR="00AE70C8">
        <w:rPr>
          <w:rFonts w:ascii="Calibri" w:hAnsi="Calibri" w:cs="Calibri"/>
          <w:sz w:val="24"/>
          <w:szCs w:val="24"/>
          <w:lang w:val="pl-PL"/>
        </w:rPr>
        <w:t>,</w:t>
      </w:r>
      <w:r w:rsidR="00C36CA2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AE70C8" w:rsidRPr="005E2368">
        <w:rPr>
          <w:rFonts w:ascii="Calibri" w:hAnsi="Calibri" w:cs="Calibri"/>
          <w:sz w:val="24"/>
          <w:szCs w:val="24"/>
          <w:lang w:val="pl-PL"/>
        </w:rPr>
        <w:t xml:space="preserve">psychologiem </w:t>
      </w:r>
      <w:r w:rsidRPr="005E2368">
        <w:rPr>
          <w:rFonts w:ascii="Calibri" w:hAnsi="Calibri" w:cs="Calibri"/>
          <w:sz w:val="24"/>
          <w:szCs w:val="24"/>
          <w:lang w:val="pl-PL"/>
        </w:rPr>
        <w:t>oraz opiekunem dziecka</w:t>
      </w:r>
      <w:r w:rsidR="00AE70C8">
        <w:rPr>
          <w:rFonts w:ascii="Calibri" w:hAnsi="Calibri" w:cs="Calibri"/>
          <w:sz w:val="24"/>
          <w:szCs w:val="24"/>
          <w:lang w:val="pl-PL"/>
        </w:rPr>
        <w:t>. Oprócz tego należy zadbać o:</w:t>
      </w:r>
    </w:p>
    <w:p w:rsidR="009A00A2" w:rsidRPr="005E2368" w:rsidRDefault="00AE70C8" w:rsidP="00DD07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z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>apewnienie bezpieczeństwa dzieck</w:t>
      </w:r>
      <w:r>
        <w:rPr>
          <w:rFonts w:ascii="Calibri" w:hAnsi="Calibri" w:cs="Calibri"/>
          <w:sz w:val="24"/>
          <w:szCs w:val="24"/>
          <w:lang w:val="pl-PL"/>
        </w:rPr>
        <w:t>u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>, na przykład poprzez izolację sprawców krzywdzenia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9A00A2" w:rsidRPr="005E2368" w:rsidRDefault="00AE70C8" w:rsidP="00DD07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z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>aspokajanie podstawowych potrzeb dziecka oraz dbanie o jego ogólny stan zdrowia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9A00A2" w:rsidRPr="005E2368" w:rsidRDefault="00AE70C8" w:rsidP="00DD07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a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>nalizowanie czynników ryzyka i podejmowanie działań profilaktycznych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9A00A2" w:rsidRPr="005E2368" w:rsidRDefault="00AE70C8" w:rsidP="00DD07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>kazywanie dziecku empatii, zaufania i wsparcia w powrocie do normalnych aktywności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9A00A2" w:rsidRPr="005E2368" w:rsidRDefault="00AE70C8" w:rsidP="00DD07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k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>ierowanie dziecka oraz/lub jego opiekunów do odpowiednich instytucji oferujących: poradnictwo, konsultacje psychologiczne, terapię uzależnień, interwencje dla sprawców przemocy, grupy wsparcia oraz warsztaty umiejętności wychowawczych (m.in. poradnie psychologiczno-pedagogiczne, centra zdrowia psychicznego dla dzieci i młodzieży, ośrodki pomocy społecznej, lokalne organizacje pozarządowe)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9A00A2" w:rsidRPr="005E2368" w:rsidRDefault="00AE70C8" w:rsidP="00DD07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m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 xml:space="preserve">onitorowanie wsparcia udzielanego </w:t>
      </w:r>
      <w:r w:rsidR="00196EF9">
        <w:rPr>
          <w:rFonts w:ascii="Calibri" w:hAnsi="Calibri" w:cs="Calibri"/>
          <w:sz w:val="24"/>
          <w:szCs w:val="24"/>
          <w:lang w:val="pl-PL"/>
        </w:rPr>
        <w:t>małoletniemu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9A00A2" w:rsidRPr="005E2368" w:rsidRDefault="00AE70C8" w:rsidP="00DD07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d</w:t>
      </w:r>
      <w:r w:rsidR="009A00A2" w:rsidRPr="005E2368">
        <w:rPr>
          <w:rFonts w:ascii="Calibri" w:hAnsi="Calibri" w:cs="Calibri"/>
          <w:sz w:val="24"/>
          <w:szCs w:val="24"/>
          <w:lang w:val="pl-PL"/>
        </w:rPr>
        <w:t>okonywanie ewentualnych modyfikacji planu wsparcia w zależności od zmieniających się potrzeb.</w:t>
      </w:r>
    </w:p>
    <w:p w:rsidR="009A00A2" w:rsidRPr="00AD782B" w:rsidRDefault="009A00A2" w:rsidP="00196EF9">
      <w:pPr>
        <w:pStyle w:val="Nagwek2"/>
        <w:spacing w:line="360" w:lineRule="auto"/>
        <w:jc w:val="center"/>
        <w:rPr>
          <w:rFonts w:ascii="Calibri" w:eastAsia="Calibri" w:hAnsi="Calibri" w:cs="Calibri"/>
          <w:b/>
          <w:color w:val="auto"/>
          <w:sz w:val="24"/>
          <w:szCs w:val="24"/>
          <w:shd w:val="clear" w:color="auto" w:fill="FFFFFF"/>
          <w:lang w:val="pl-PL"/>
        </w:rPr>
      </w:pPr>
      <w:bookmarkStart w:id="2" w:name="_Toc176949371"/>
      <w:r w:rsidRPr="00AD782B">
        <w:rPr>
          <w:rFonts w:ascii="Calibri" w:eastAsia="Calibri" w:hAnsi="Calibri" w:cs="Calibri"/>
          <w:b/>
          <w:color w:val="auto"/>
          <w:sz w:val="24"/>
          <w:szCs w:val="24"/>
          <w:shd w:val="clear" w:color="auto" w:fill="FFFFFF"/>
          <w:lang w:val="pl-PL"/>
        </w:rPr>
        <w:t>Rozdział VI</w:t>
      </w:r>
    </w:p>
    <w:p w:rsidR="009A00A2" w:rsidRPr="00AD782B" w:rsidRDefault="009A00A2" w:rsidP="00196EF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AD782B">
        <w:rPr>
          <w:rFonts w:ascii="Calibri" w:hAnsi="Calibri" w:cs="Calibri"/>
          <w:b/>
          <w:sz w:val="24"/>
          <w:szCs w:val="24"/>
          <w:lang w:val="pl-PL"/>
        </w:rPr>
        <w:t>Procedury interwencyjne w przypadku</w:t>
      </w:r>
      <w:r w:rsidR="004C36A2" w:rsidRPr="00AD782B">
        <w:rPr>
          <w:rFonts w:ascii="Calibri" w:hAnsi="Calibri" w:cs="Calibri"/>
          <w:b/>
          <w:sz w:val="24"/>
          <w:szCs w:val="24"/>
          <w:lang w:val="pl-PL"/>
        </w:rPr>
        <w:t xml:space="preserve"> podejrzenia krzywdzenia małoletniego lub krzywdzenia małoletniego</w:t>
      </w:r>
      <w:r w:rsidR="00DA50AC" w:rsidRPr="00AD782B">
        <w:rPr>
          <w:rFonts w:ascii="Calibri" w:hAnsi="Calibri" w:cs="Calibri"/>
          <w:b/>
          <w:sz w:val="24"/>
          <w:szCs w:val="24"/>
          <w:lang w:val="pl-PL"/>
        </w:rPr>
        <w:t xml:space="preserve"> i sposób dokumentowania zgłoszeń</w:t>
      </w:r>
      <w:r w:rsidRPr="00AD782B">
        <w:rPr>
          <w:rFonts w:ascii="Calibri" w:hAnsi="Calibri" w:cs="Calibri"/>
          <w:sz w:val="24"/>
          <w:szCs w:val="24"/>
          <w:lang w:val="pl-PL"/>
        </w:rPr>
        <w:br/>
      </w:r>
      <w:r w:rsidRPr="00AD782B"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  <w:t>§11</w:t>
      </w:r>
    </w:p>
    <w:bookmarkEnd w:id="2"/>
    <w:p w:rsidR="000678A3" w:rsidRPr="00FB4994" w:rsidRDefault="007E6615" w:rsidP="00FB4994">
      <w:pPr>
        <w:pStyle w:val="Akapitzlist"/>
        <w:numPr>
          <w:ilvl w:val="2"/>
          <w:numId w:val="2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FB4994">
        <w:rPr>
          <w:rFonts w:ascii="Calibri" w:hAnsi="Calibri" w:cs="Calibri"/>
          <w:sz w:val="24"/>
          <w:szCs w:val="24"/>
          <w:lang w:val="pl-PL"/>
        </w:rPr>
        <w:t xml:space="preserve">Dla celów niniejszego dokumentu przyjęto następującą klasyfikację zagrożeń dla bezpieczeństwa dzieci: </w:t>
      </w:r>
    </w:p>
    <w:p w:rsidR="000678A3" w:rsidRPr="00196EF9" w:rsidRDefault="00AE70C8" w:rsidP="00DD070F">
      <w:pPr>
        <w:pStyle w:val="Akapitzlist"/>
        <w:numPr>
          <w:ilvl w:val="2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lastRenderedPageBreak/>
        <w:t>p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>rzestępstwa przeciwko dziecku (np. wykorzystywanie seksualne, znęcanie się)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0678A3" w:rsidRPr="00196EF9" w:rsidRDefault="00AE70C8" w:rsidP="00DD070F">
      <w:pPr>
        <w:pStyle w:val="Akapitzlist"/>
        <w:numPr>
          <w:ilvl w:val="2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i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>nne formy krzywdzenia, takie jak przemoc domowa, krzyk, poniżanie, wyśmiewanie, klapsy, nadmierna presja</w:t>
      </w:r>
      <w:r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196EF9" w:rsidRDefault="00AE70C8" w:rsidP="00DD070F">
      <w:pPr>
        <w:pStyle w:val="Akapitzlist"/>
        <w:numPr>
          <w:ilvl w:val="2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z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>aniedbania w zakresie podstawowych potrzeb dziecka, takich jak żywienie, higiena czy zdrowie.</w:t>
      </w:r>
    </w:p>
    <w:p w:rsidR="000678A3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W ramach dokumentu określono procedury interwencji w przypadku podejrzenia krzywdzenia </w:t>
      </w:r>
      <w:r w:rsidR="00196EF9">
        <w:rPr>
          <w:rFonts w:ascii="Calibri" w:hAnsi="Calibri" w:cs="Calibri"/>
          <w:sz w:val="24"/>
          <w:szCs w:val="24"/>
          <w:lang w:val="pl-PL"/>
        </w:rPr>
        <w:t>małoletniego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przez: </w:t>
      </w:r>
    </w:p>
    <w:p w:rsidR="000678A3" w:rsidRPr="00AE70C8" w:rsidRDefault="00196EF9" w:rsidP="00AE70C8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E70C8">
        <w:rPr>
          <w:rFonts w:ascii="Calibri" w:hAnsi="Calibri" w:cs="Calibri"/>
          <w:sz w:val="24"/>
          <w:szCs w:val="24"/>
          <w:lang w:val="pl-PL"/>
        </w:rPr>
        <w:t>o</w:t>
      </w:r>
      <w:r w:rsidR="007E6615" w:rsidRPr="00AE70C8">
        <w:rPr>
          <w:rFonts w:ascii="Calibri" w:hAnsi="Calibri" w:cs="Calibri"/>
          <w:sz w:val="24"/>
          <w:szCs w:val="24"/>
          <w:lang w:val="pl-PL"/>
        </w:rPr>
        <w:t>soby dorosł</w:t>
      </w:r>
      <w:r w:rsidRPr="00AE70C8">
        <w:rPr>
          <w:rFonts w:ascii="Calibri" w:hAnsi="Calibri" w:cs="Calibri"/>
          <w:sz w:val="24"/>
          <w:szCs w:val="24"/>
          <w:lang w:val="pl-PL"/>
        </w:rPr>
        <w:t>e (pracowników, osoby trzecie);</w:t>
      </w:r>
    </w:p>
    <w:p w:rsidR="000678A3" w:rsidRPr="00196EF9" w:rsidRDefault="00196EF9" w:rsidP="00AE70C8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 xml:space="preserve">piekunów </w:t>
      </w:r>
      <w:r>
        <w:rPr>
          <w:rFonts w:ascii="Calibri" w:hAnsi="Calibri" w:cs="Calibri"/>
          <w:sz w:val="24"/>
          <w:szCs w:val="24"/>
          <w:lang w:val="pl-PL"/>
        </w:rPr>
        <w:t>małoletnich;</w:t>
      </w:r>
    </w:p>
    <w:p w:rsidR="007E6615" w:rsidRPr="00196EF9" w:rsidRDefault="00196EF9" w:rsidP="00AE70C8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innych małoletnich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>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Procedury interwencyjne zostały opracow</w:t>
      </w:r>
      <w:r w:rsidR="00740EEC" w:rsidRPr="00196EF9">
        <w:rPr>
          <w:rFonts w:ascii="Calibri" w:hAnsi="Calibri" w:cs="Calibri"/>
          <w:sz w:val="24"/>
          <w:szCs w:val="24"/>
          <w:lang w:val="pl-PL"/>
        </w:rPr>
        <w:t>ane, aby wspierać pracowników w 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wypełnianiu obowiązków prawnych i społecznych związanych z reagowaniem na podejrzenie krzywdzenia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196EF9">
        <w:rPr>
          <w:rFonts w:ascii="Calibri" w:hAnsi="Calibri" w:cs="Calibri"/>
          <w:sz w:val="24"/>
          <w:szCs w:val="24"/>
          <w:lang w:val="pl-PL"/>
        </w:rPr>
        <w:t>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Celem interwencji jest zatrzymanie krzywdzenia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oraz zapewnienie mu bezpieczeństwa.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W przypadku podejrzenia przez pracownika, że dziecko jest krzywdzone, zgłoszenia takiej sytuacji przez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lub jego opiekuna, </w:t>
      </w:r>
      <w:r w:rsidRPr="00196EF9">
        <w:rPr>
          <w:rFonts w:ascii="Calibri" w:hAnsi="Calibri" w:cs="Calibri"/>
          <w:bCs/>
          <w:sz w:val="24"/>
          <w:szCs w:val="24"/>
          <w:lang w:val="pl-PL"/>
        </w:rPr>
        <w:t xml:space="preserve">pracownik ma obowiązek sporządzenia notatki służbowej i przekazania jej </w:t>
      </w:r>
      <w:r w:rsidR="00C36CA2">
        <w:rPr>
          <w:rFonts w:ascii="Calibri" w:hAnsi="Calibri" w:cs="Calibri"/>
          <w:bCs/>
          <w:sz w:val="24"/>
          <w:szCs w:val="24"/>
          <w:lang w:val="pl-PL"/>
        </w:rPr>
        <w:t xml:space="preserve">dyrektorowi szkoły oraz </w:t>
      </w:r>
      <w:r w:rsidRPr="00196EF9">
        <w:rPr>
          <w:rFonts w:ascii="Calibri" w:hAnsi="Calibri" w:cs="Calibri"/>
          <w:bCs/>
          <w:sz w:val="24"/>
          <w:szCs w:val="24"/>
          <w:lang w:val="pl-PL"/>
        </w:rPr>
        <w:t>osobie odpowiedzialnej za przyjmowanie zgłoszeń</w:t>
      </w:r>
      <w:r w:rsidRPr="00196EF9">
        <w:rPr>
          <w:rFonts w:ascii="Calibri" w:hAnsi="Calibri" w:cs="Calibri"/>
          <w:sz w:val="24"/>
          <w:szCs w:val="24"/>
          <w:lang w:val="pl-PL"/>
        </w:rPr>
        <w:t>. Notatka może być sporządzona na piśmie lub wysłana drogą elektroniczną</w:t>
      </w:r>
      <w:r w:rsidR="00FB4994">
        <w:rPr>
          <w:rFonts w:ascii="Calibri" w:hAnsi="Calibri" w:cs="Calibri"/>
          <w:sz w:val="24"/>
          <w:szCs w:val="24"/>
          <w:lang w:val="pl-PL"/>
        </w:rPr>
        <w:t xml:space="preserve"> za pośrednictwem dziennika elektronicznego Librus.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Jeżeli zgłoszenie dotyczy krzywdzenia przez osobę wyznaczoną do prowadzenia interwencji, interwencja jest prowadzona przez dyrektora szkoły.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Jeżeli zgłoszenie dotyczy krzywdzenia przez dyrektora szkoły, a nie wyznaczono innej osoby do interwencji, działania są podejmowane przez osobę, która zauważyła krzywdzenie lub której zgłoszono podejrzenie, przy wiedzy organu prowadzącego szkołę.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W interwencji </w:t>
      </w:r>
      <w:r w:rsidR="006A7E6E">
        <w:rPr>
          <w:rFonts w:ascii="Calibri" w:hAnsi="Calibri" w:cs="Calibri"/>
          <w:sz w:val="24"/>
          <w:szCs w:val="24"/>
          <w:lang w:val="pl-PL"/>
        </w:rPr>
        <w:t>powinni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uczestniczyć specjaliści, w tym psychologowie i pedagodzy, szczególnie przy rozmowach z </w:t>
      </w:r>
      <w:r w:rsidR="006A7E6E">
        <w:rPr>
          <w:rFonts w:ascii="Calibri" w:hAnsi="Calibri" w:cs="Calibri"/>
          <w:sz w:val="24"/>
          <w:szCs w:val="24"/>
          <w:lang w:val="pl-PL"/>
        </w:rPr>
        <w:t>małoletnim</w:t>
      </w:r>
      <w:r w:rsidR="00FB4994">
        <w:rPr>
          <w:rFonts w:ascii="Calibri" w:hAnsi="Calibri" w:cs="Calibri"/>
          <w:sz w:val="24"/>
          <w:szCs w:val="24"/>
          <w:lang w:val="pl-PL"/>
        </w:rPr>
        <w:t>i</w:t>
      </w:r>
      <w:r w:rsidRPr="00196EF9">
        <w:rPr>
          <w:rFonts w:ascii="Calibri" w:hAnsi="Calibri" w:cs="Calibri"/>
          <w:sz w:val="24"/>
          <w:szCs w:val="24"/>
          <w:lang w:val="pl-PL"/>
        </w:rPr>
        <w:t>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Osoba odpowiedzialna za interwencję informuje opiekunów dziecka o zaistniałej sytuacji oraz o obowiązku zgłoszenia </w:t>
      </w:r>
      <w:r w:rsidR="00C36CA2">
        <w:rPr>
          <w:rFonts w:ascii="Calibri" w:hAnsi="Calibri" w:cs="Calibri"/>
          <w:sz w:val="24"/>
          <w:szCs w:val="24"/>
          <w:lang w:val="pl-PL"/>
        </w:rPr>
        <w:t xml:space="preserve">przez szkołę 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podejrzenia krzywdzenia do </w:t>
      </w:r>
      <w:r w:rsidRPr="00196EF9">
        <w:rPr>
          <w:rFonts w:ascii="Calibri" w:hAnsi="Calibri" w:cs="Calibri"/>
          <w:sz w:val="24"/>
          <w:szCs w:val="24"/>
          <w:lang w:val="pl-PL"/>
        </w:rPr>
        <w:lastRenderedPageBreak/>
        <w:t>odpow</w:t>
      </w:r>
      <w:r w:rsidR="006A7E6E">
        <w:rPr>
          <w:rFonts w:ascii="Calibri" w:hAnsi="Calibri" w:cs="Calibri"/>
          <w:sz w:val="24"/>
          <w:szCs w:val="24"/>
          <w:lang w:val="pl-PL"/>
        </w:rPr>
        <w:t xml:space="preserve">iednich instytucji (prokuratura, </w:t>
      </w:r>
      <w:r w:rsidRPr="00196EF9">
        <w:rPr>
          <w:rFonts w:ascii="Calibri" w:hAnsi="Calibri" w:cs="Calibri"/>
          <w:sz w:val="24"/>
          <w:szCs w:val="24"/>
          <w:lang w:val="pl-PL"/>
        </w:rPr>
        <w:t>policja, sąd rodzinny, ośrodek pomocy społecznej).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Jeśli poinformowanie opiekuna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jest sprzeczne z jego dobrem lub niemożliwe, odstępuje się od tego kroku.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Po poinformowaniu opiekuna, który nie jest sprawcą przemocy, </w:t>
      </w:r>
      <w:r w:rsidR="00363533">
        <w:rPr>
          <w:rFonts w:ascii="Calibri" w:hAnsi="Calibri" w:cs="Calibri"/>
          <w:sz w:val="24"/>
          <w:szCs w:val="24"/>
          <w:lang w:val="pl-PL"/>
        </w:rPr>
        <w:t>szkoła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składa zawiadomienie o podejrzeniu przestępstwa do prokuratury/policji lub wniosek o wgląd w sytuację rodziny do sądu rejonowego</w:t>
      </w:r>
      <w:r w:rsidR="00FB4994">
        <w:rPr>
          <w:rFonts w:ascii="Calibri" w:hAnsi="Calibri" w:cs="Calibri"/>
          <w:sz w:val="24"/>
          <w:szCs w:val="24"/>
          <w:lang w:val="pl-PL"/>
        </w:rPr>
        <w:t xml:space="preserve"> lub wysyła informację do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ośrodka pomocy społ</w:t>
      </w:r>
      <w:r w:rsidR="00735987" w:rsidRPr="00196EF9">
        <w:rPr>
          <w:rFonts w:ascii="Calibri" w:hAnsi="Calibri" w:cs="Calibri"/>
          <w:sz w:val="24"/>
          <w:szCs w:val="24"/>
          <w:lang w:val="pl-PL"/>
        </w:rPr>
        <w:t xml:space="preserve">ecznej lub wszczyna procedurę </w:t>
      </w:r>
      <w:r w:rsidRPr="00196EF9">
        <w:rPr>
          <w:rFonts w:ascii="Calibri" w:hAnsi="Calibri" w:cs="Calibri"/>
          <w:sz w:val="24"/>
          <w:szCs w:val="24"/>
          <w:lang w:val="pl-PL"/>
        </w:rPr>
        <w:t>Niebieskie</w:t>
      </w:r>
      <w:r w:rsidR="00735987" w:rsidRPr="00196EF9">
        <w:rPr>
          <w:rFonts w:ascii="Calibri" w:hAnsi="Calibri" w:cs="Calibri"/>
          <w:sz w:val="24"/>
          <w:szCs w:val="24"/>
          <w:lang w:val="pl-PL"/>
        </w:rPr>
        <w:t>j Karty.</w:t>
      </w:r>
      <w:r w:rsidR="00FB4994">
        <w:rPr>
          <w:rFonts w:ascii="Calibri" w:hAnsi="Calibri" w:cs="Calibri"/>
          <w:sz w:val="24"/>
          <w:szCs w:val="24"/>
          <w:lang w:val="pl-PL"/>
        </w:rPr>
        <w:t xml:space="preserve"> Czasami wskazane może być złożenie kilku ze wskazanych zawiadomień w zależności od specyfiki zajścia.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Dalsze działania są kompetencją wskazanych w poprzednim punkcie instytucji.</w:t>
      </w:r>
    </w:p>
    <w:p w:rsidR="000678A3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bCs/>
          <w:sz w:val="24"/>
          <w:szCs w:val="24"/>
          <w:lang w:val="pl-PL"/>
        </w:rPr>
        <w:t>Z każdej interwencji sporządza się kartę interwencji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która obejmuje:</w:t>
      </w:r>
    </w:p>
    <w:p w:rsidR="000678A3" w:rsidRPr="00196EF9" w:rsidRDefault="006A7E6E" w:rsidP="00DD070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i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 xml:space="preserve">mię i nazwisko </w:t>
      </w:r>
      <w:r>
        <w:rPr>
          <w:rFonts w:ascii="Calibri" w:hAnsi="Calibri" w:cs="Calibri"/>
          <w:sz w:val="24"/>
          <w:szCs w:val="24"/>
          <w:lang w:val="pl-PL"/>
        </w:rPr>
        <w:t>małoletniego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;</w:t>
      </w:r>
    </w:p>
    <w:p w:rsidR="000678A3" w:rsidRPr="00196EF9" w:rsidRDefault="006A7E6E" w:rsidP="00DD070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f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ormę krzywdzenia;</w:t>
      </w:r>
    </w:p>
    <w:p w:rsidR="000678A3" w:rsidRPr="00196EF9" w:rsidRDefault="006A7E6E" w:rsidP="00DD070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pis interwencji;</w:t>
      </w:r>
    </w:p>
    <w:p w:rsidR="000678A3" w:rsidRPr="00196EF9" w:rsidRDefault="006A7E6E" w:rsidP="00DD070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d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atę, opis rozmów i spotkań związanych z interwencją;</w:t>
      </w:r>
    </w:p>
    <w:p w:rsidR="000678A3" w:rsidRPr="00196EF9" w:rsidRDefault="006A7E6E" w:rsidP="00DD070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azwę organu, do którego zgłoszono krzywdę;</w:t>
      </w:r>
    </w:p>
    <w:p w:rsidR="000678A3" w:rsidRPr="00196EF9" w:rsidRDefault="006A7E6E" w:rsidP="00DD070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yniki interwencji.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Karta </w:t>
      </w:r>
      <w:r w:rsidR="006A7E6E">
        <w:rPr>
          <w:rFonts w:ascii="Calibri" w:hAnsi="Calibri" w:cs="Calibri"/>
          <w:sz w:val="24"/>
          <w:szCs w:val="24"/>
          <w:lang w:val="pl-PL"/>
        </w:rPr>
        <w:t>interwencji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jest 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włączana do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rejestru interwencji prowadzonego przez szkołę.</w:t>
      </w:r>
      <w:r w:rsidR="006E538E" w:rsidRPr="00196EF9">
        <w:rPr>
          <w:rFonts w:ascii="Calibri" w:hAnsi="Calibri" w:cs="Calibri"/>
          <w:sz w:val="24"/>
          <w:szCs w:val="24"/>
          <w:lang w:val="pl-PL"/>
        </w:rPr>
        <w:t xml:space="preserve"> Karta interwencji powinna być sporządzona na wzorze, który stanowi załącznik nr 1 do niniejszych standardów.</w:t>
      </w:r>
    </w:p>
    <w:p w:rsidR="007E6615" w:rsidRPr="00196EF9" w:rsidRDefault="007E6615" w:rsidP="00196E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bCs/>
          <w:sz w:val="24"/>
          <w:szCs w:val="24"/>
          <w:lang w:val="pl-PL"/>
        </w:rPr>
        <w:t xml:space="preserve">Wszystkie osoby, które w związku z wykonywaniem obowiązków służbowych uzyskały informacje o krzywdzeniu </w:t>
      </w:r>
      <w:r w:rsidR="006A7E6E">
        <w:rPr>
          <w:rFonts w:ascii="Calibri" w:hAnsi="Calibri" w:cs="Calibri"/>
          <w:bCs/>
          <w:sz w:val="24"/>
          <w:szCs w:val="24"/>
          <w:lang w:val="pl-PL"/>
        </w:rPr>
        <w:t>małoletniego</w:t>
      </w:r>
      <w:r w:rsidRPr="00196EF9">
        <w:rPr>
          <w:rFonts w:ascii="Calibri" w:hAnsi="Calibri" w:cs="Calibri"/>
          <w:bCs/>
          <w:sz w:val="24"/>
          <w:szCs w:val="24"/>
          <w:lang w:val="pl-PL"/>
        </w:rPr>
        <w:t>, są zobowiązane do zachowania poufności</w:t>
      </w:r>
      <w:r w:rsidR="00F0465F">
        <w:rPr>
          <w:rFonts w:ascii="Calibri" w:hAnsi="Calibri" w:cs="Calibri"/>
          <w:sz w:val="24"/>
          <w:szCs w:val="24"/>
          <w:lang w:val="pl-PL"/>
        </w:rPr>
        <w:t>, z </w:t>
      </w:r>
      <w:r w:rsidRPr="00196EF9">
        <w:rPr>
          <w:rFonts w:ascii="Calibri" w:hAnsi="Calibri" w:cs="Calibri"/>
          <w:sz w:val="24"/>
          <w:szCs w:val="24"/>
          <w:lang w:val="pl-PL"/>
        </w:rPr>
        <w:t>wyjątkiem informacji przekazyw</w:t>
      </w:r>
      <w:r w:rsidR="00740EEC" w:rsidRPr="00196EF9">
        <w:rPr>
          <w:rFonts w:ascii="Calibri" w:hAnsi="Calibri" w:cs="Calibri"/>
          <w:sz w:val="24"/>
          <w:szCs w:val="24"/>
          <w:lang w:val="pl-PL"/>
        </w:rPr>
        <w:t>anych uprawnionym instytucjom w </w:t>
      </w:r>
      <w:r w:rsidRPr="00196EF9">
        <w:rPr>
          <w:rFonts w:ascii="Calibri" w:hAnsi="Calibri" w:cs="Calibri"/>
          <w:sz w:val="24"/>
          <w:szCs w:val="24"/>
          <w:lang w:val="pl-PL"/>
        </w:rPr>
        <w:t>ramach działań interwencyjnych.</w:t>
      </w:r>
    </w:p>
    <w:p w:rsidR="00FB4994" w:rsidRDefault="007E6615" w:rsidP="00FB49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 xml:space="preserve">W przypadku podejrzenia, że życie </w:t>
      </w:r>
      <w:r w:rsidR="006A7E6E">
        <w:rPr>
          <w:rFonts w:ascii="Calibri" w:hAnsi="Calibri" w:cs="Calibri"/>
          <w:sz w:val="24"/>
          <w:szCs w:val="24"/>
          <w:lang w:val="pl-PL"/>
        </w:rPr>
        <w:t xml:space="preserve">małoletniego </w:t>
      </w:r>
      <w:r w:rsidRPr="00196EF9">
        <w:rPr>
          <w:rFonts w:ascii="Calibri" w:hAnsi="Calibri" w:cs="Calibri"/>
          <w:sz w:val="24"/>
          <w:szCs w:val="24"/>
          <w:lang w:val="pl-PL"/>
        </w:rPr>
        <w:t>jest w niebezpieczeństwie lub grozi mu poważn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y</w:t>
      </w:r>
      <w:r w:rsidR="00856319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678A3" w:rsidRPr="00196EF9">
        <w:rPr>
          <w:rFonts w:ascii="Calibri" w:hAnsi="Calibri" w:cs="Calibri"/>
          <w:sz w:val="24"/>
          <w:szCs w:val="24"/>
          <w:lang w:val="pl-PL"/>
        </w:rPr>
        <w:t>uszczerbek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na zdrowiu, należy niezwłocznie powiadomić odpowiednie służby (policję, pogotowie ratunkowe), dzwoniąc pod numery alarmowe 112</w:t>
      </w:r>
      <w:r w:rsidR="00FB4994">
        <w:rPr>
          <w:rFonts w:ascii="Calibri" w:hAnsi="Calibri" w:cs="Calibri"/>
          <w:sz w:val="24"/>
          <w:szCs w:val="24"/>
          <w:lang w:val="pl-PL"/>
        </w:rPr>
        <w:t>, 997</w:t>
      </w:r>
      <w:r w:rsidRPr="00196EF9">
        <w:rPr>
          <w:rFonts w:ascii="Calibri" w:hAnsi="Calibri" w:cs="Calibri"/>
          <w:sz w:val="24"/>
          <w:szCs w:val="24"/>
          <w:lang w:val="pl-PL"/>
        </w:rPr>
        <w:t xml:space="preserve"> lub 999. </w:t>
      </w:r>
    </w:p>
    <w:p w:rsidR="00474081" w:rsidRDefault="007E6615" w:rsidP="00FB49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196EF9">
        <w:rPr>
          <w:rFonts w:ascii="Calibri" w:hAnsi="Calibri" w:cs="Calibri"/>
          <w:sz w:val="24"/>
          <w:szCs w:val="24"/>
          <w:lang w:val="pl-PL"/>
        </w:rPr>
        <w:t>Osoba, która jako pierwsza uzyskała informację o zagrożeniu, powinna niezwłocznie skontaktować się z odpowiednimi służbami</w:t>
      </w:r>
      <w:r w:rsidR="00474081">
        <w:rPr>
          <w:rFonts w:ascii="Calibri" w:hAnsi="Calibri" w:cs="Calibri"/>
          <w:sz w:val="24"/>
          <w:szCs w:val="24"/>
          <w:lang w:val="pl-PL"/>
        </w:rPr>
        <w:t xml:space="preserve"> i poinformować dyrektora szkoły. </w:t>
      </w:r>
    </w:p>
    <w:p w:rsidR="00D10419" w:rsidRPr="00FB4994" w:rsidRDefault="00474081" w:rsidP="00FB49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W przypadku wykrycia zagrożenia po zrealizowaniu czynności wskazanych w punkcie 16 i 17, należy 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 xml:space="preserve">sporządzić notatkę służbową i przekazać ją osobie odpowiedzialnej za 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lastRenderedPageBreak/>
        <w:t>prowadzenie interwencji, która będzie kon</w:t>
      </w:r>
      <w:r w:rsidR="00740EEC" w:rsidRPr="00196EF9">
        <w:rPr>
          <w:rFonts w:ascii="Calibri" w:hAnsi="Calibri" w:cs="Calibri"/>
          <w:sz w:val="24"/>
          <w:szCs w:val="24"/>
          <w:lang w:val="pl-PL"/>
        </w:rPr>
        <w:t>tynuować dalsze kroki zgodnie z </w:t>
      </w:r>
      <w:r w:rsidR="007E6615" w:rsidRPr="00196EF9">
        <w:rPr>
          <w:rFonts w:ascii="Calibri" w:hAnsi="Calibri" w:cs="Calibri"/>
          <w:sz w:val="24"/>
          <w:szCs w:val="24"/>
          <w:lang w:val="pl-PL"/>
        </w:rPr>
        <w:t>opisanymi procedurami.</w:t>
      </w:r>
    </w:p>
    <w:p w:rsidR="007E6615" w:rsidRDefault="006A7E6E" w:rsidP="00196EF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>
        <w:rPr>
          <w:rFonts w:ascii="Calibri" w:hAnsi="Calibri" w:cs="Calibri"/>
          <w:b/>
          <w:bCs/>
          <w:sz w:val="24"/>
          <w:szCs w:val="24"/>
          <w:lang w:val="pl-PL"/>
        </w:rPr>
        <w:t>Procedury postępowania w przypadku k</w:t>
      </w:r>
      <w:r w:rsidR="007E6615" w:rsidRPr="006A7E6E">
        <w:rPr>
          <w:rFonts w:ascii="Calibri" w:hAnsi="Calibri" w:cs="Calibri"/>
          <w:b/>
          <w:bCs/>
          <w:sz w:val="24"/>
          <w:szCs w:val="24"/>
          <w:lang w:val="pl-PL"/>
        </w:rPr>
        <w:t>rzywdzeni</w:t>
      </w:r>
      <w:r>
        <w:rPr>
          <w:rFonts w:ascii="Calibri" w:hAnsi="Calibri" w:cs="Calibri"/>
          <w:b/>
          <w:bCs/>
          <w:sz w:val="24"/>
          <w:szCs w:val="24"/>
          <w:lang w:val="pl-PL"/>
        </w:rPr>
        <w:t>a</w:t>
      </w:r>
      <w:r w:rsidR="007E6615" w:rsidRPr="006A7E6E">
        <w:rPr>
          <w:rFonts w:ascii="Calibri" w:hAnsi="Calibri" w:cs="Calibri"/>
          <w:b/>
          <w:bCs/>
          <w:sz w:val="24"/>
          <w:szCs w:val="24"/>
          <w:lang w:val="pl-PL"/>
        </w:rPr>
        <w:t xml:space="preserve"> przez osobę dorosłą (pracownika lub osobę trzecią)</w:t>
      </w:r>
    </w:p>
    <w:p w:rsidR="00D10419" w:rsidRPr="00D10419" w:rsidRDefault="00D10419" w:rsidP="00D104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§12</w:t>
      </w:r>
    </w:p>
    <w:p w:rsidR="007E6615" w:rsidRPr="005E2368" w:rsidRDefault="007E6615" w:rsidP="005E236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W przypadku zgłoszenia krzywdzenia</w:t>
      </w:r>
      <w:r w:rsidR="006A7E6E">
        <w:rPr>
          <w:rFonts w:ascii="Calibri" w:hAnsi="Calibri" w:cs="Calibri"/>
          <w:sz w:val="24"/>
          <w:szCs w:val="24"/>
          <w:lang w:val="pl-PL"/>
        </w:rPr>
        <w:t xml:space="preserve"> 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przez osobę trzecią, osoba odpowiedzialna za interwencję prz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eprowadza rozmow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ę 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 xml:space="preserve">z </w:t>
      </w:r>
      <w:r w:rsidR="006A7E6E">
        <w:rPr>
          <w:rFonts w:ascii="Calibri" w:hAnsi="Calibri" w:cs="Calibri"/>
          <w:sz w:val="24"/>
          <w:szCs w:val="24"/>
          <w:lang w:val="pl-PL"/>
        </w:rPr>
        <w:t>małoletnim</w:t>
      </w:r>
      <w:r w:rsidR="00856319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oraz z innymi osobami, które mogą mieć wiedzę o zdarzeniu i sytuacji </w:t>
      </w:r>
      <w:r w:rsidR="006A7E6E">
        <w:rPr>
          <w:rFonts w:ascii="Calibri" w:hAnsi="Calibri" w:cs="Calibri"/>
          <w:sz w:val="24"/>
          <w:szCs w:val="24"/>
          <w:lang w:val="pl-PL"/>
        </w:rPr>
        <w:t>małoletniego (w tym z </w:t>
      </w:r>
      <w:r w:rsidRPr="005E2368">
        <w:rPr>
          <w:rFonts w:ascii="Calibri" w:hAnsi="Calibri" w:cs="Calibri"/>
          <w:sz w:val="24"/>
          <w:szCs w:val="24"/>
          <w:lang w:val="pl-PL"/>
        </w:rPr>
        <w:t>opiekunami). Osoba ta stara się ustalić zarówno przebieg zdarzenia, jak i jego wpływ na zd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rowie psychiczne i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fizyczne dziecka. </w:t>
      </w:r>
      <w:r w:rsidRPr="005E2368">
        <w:rPr>
          <w:rFonts w:ascii="Calibri" w:hAnsi="Calibri" w:cs="Calibri"/>
          <w:sz w:val="24"/>
          <w:szCs w:val="24"/>
        </w:rPr>
        <w:t>Wyniki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ustaleń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są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dokumentowane w karcie</w:t>
      </w:r>
      <w:r w:rsidR="00363533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interwencji.</w:t>
      </w:r>
    </w:p>
    <w:p w:rsidR="007E6615" w:rsidRPr="005E2368" w:rsidRDefault="007E6615" w:rsidP="005E236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Osoba odpowiedzialna za interwencję </w:t>
      </w:r>
      <w:r w:rsidR="006A7E6E">
        <w:rPr>
          <w:rFonts w:ascii="Calibri" w:hAnsi="Calibri" w:cs="Calibri"/>
          <w:sz w:val="24"/>
          <w:szCs w:val="24"/>
          <w:lang w:val="pl-PL"/>
        </w:rPr>
        <w:t>informuje opiekunów 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6A7E6E">
        <w:rPr>
          <w:rFonts w:ascii="Calibri" w:hAnsi="Calibri" w:cs="Calibri"/>
          <w:sz w:val="24"/>
          <w:szCs w:val="24"/>
          <w:lang w:val="pl-PL"/>
        </w:rPr>
        <w:t>przekazując im informacje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o zdarzeniu, ewentualnych krokach interwencyjnych oraz dostępnych formach specjalistycznego wsparcia, w tym innych organizacji lub służb.</w:t>
      </w:r>
    </w:p>
    <w:p w:rsidR="007E6615" w:rsidRPr="005E2368" w:rsidRDefault="007E6615" w:rsidP="005E236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W przypadku, gdy doszło d</w:t>
      </w:r>
      <w:r w:rsidR="006A7E6E">
        <w:rPr>
          <w:rFonts w:ascii="Calibri" w:hAnsi="Calibri" w:cs="Calibri"/>
          <w:sz w:val="24"/>
          <w:szCs w:val="24"/>
          <w:lang w:val="pl-PL"/>
        </w:rPr>
        <w:t>o przestępstwa przeciwko małoletniemu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363533">
        <w:rPr>
          <w:rFonts w:ascii="Calibri" w:hAnsi="Calibri" w:cs="Calibri"/>
          <w:sz w:val="24"/>
          <w:szCs w:val="24"/>
          <w:lang w:val="pl-PL"/>
        </w:rPr>
        <w:t>szkoła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sporządza zawiadomienie o możliwości popełnienia przestępstwa i przekazuje je do właściwej miejscowo policji lub prokuratury.</w:t>
      </w:r>
    </w:p>
    <w:p w:rsidR="007E6615" w:rsidRPr="005E2368" w:rsidRDefault="007E6615" w:rsidP="005E236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Jeżeli rozmowy z opiekunami wskazują na ich brak zainteresowania pomocą </w:t>
      </w:r>
      <w:r w:rsidR="006A7E6E">
        <w:rPr>
          <w:rFonts w:ascii="Calibri" w:hAnsi="Calibri" w:cs="Calibri"/>
          <w:sz w:val="24"/>
          <w:szCs w:val="24"/>
          <w:lang w:val="pl-PL"/>
        </w:rPr>
        <w:t>małoletniemu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ignorowanie zdarzenia lub niewspieranie </w:t>
      </w:r>
      <w:r w:rsidR="006A7E6E">
        <w:rPr>
          <w:rFonts w:ascii="Calibri" w:hAnsi="Calibri" w:cs="Calibri"/>
          <w:sz w:val="24"/>
          <w:szCs w:val="24"/>
          <w:lang w:val="pl-PL"/>
        </w:rPr>
        <w:t>ucznia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doświadczającego krzywdzenia, </w:t>
      </w:r>
      <w:r w:rsidR="00856319">
        <w:rPr>
          <w:rFonts w:ascii="Calibri" w:hAnsi="Calibri" w:cs="Calibri"/>
          <w:sz w:val="24"/>
          <w:szCs w:val="24"/>
          <w:lang w:val="pl-PL"/>
        </w:rPr>
        <w:t>szkoła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 xml:space="preserve"> sporządza wniosek o </w:t>
      </w:r>
      <w:r w:rsidR="00F0465F">
        <w:rPr>
          <w:rFonts w:ascii="Calibri" w:hAnsi="Calibri" w:cs="Calibri"/>
          <w:sz w:val="24"/>
          <w:szCs w:val="24"/>
          <w:lang w:val="pl-PL"/>
        </w:rPr>
        <w:t>wgląd w </w:t>
      </w:r>
      <w:r w:rsidRPr="005E2368">
        <w:rPr>
          <w:rFonts w:ascii="Calibri" w:hAnsi="Calibri" w:cs="Calibri"/>
          <w:sz w:val="24"/>
          <w:szCs w:val="24"/>
          <w:lang w:val="pl-PL"/>
        </w:rPr>
        <w:t>sytuację rodziny i kieruje go do odpowiedniego sądu rodzinnego.</w:t>
      </w:r>
      <w:r w:rsidR="00474081">
        <w:rPr>
          <w:rFonts w:ascii="Calibri" w:hAnsi="Calibri" w:cs="Calibri"/>
          <w:sz w:val="24"/>
          <w:szCs w:val="24"/>
          <w:lang w:val="pl-PL"/>
        </w:rPr>
        <w:t xml:space="preserve"> </w:t>
      </w:r>
    </w:p>
    <w:p w:rsidR="007E6615" w:rsidRPr="005E2368" w:rsidRDefault="007E6615" w:rsidP="005E236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przypadku, gdy pracownik szkoły dopuścił się krzywdzenia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>, które nie kwalifikuje się jako przestępstwo (np. krzyk, poniżanie), osoba odpowiedzialna za interwencję powinna dokładnie zbadać wszystkie okoliczności sprawy, w tym wysłuchać osoby podejr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zewanej, </w:t>
      </w:r>
      <w:r w:rsidR="006A7E6E">
        <w:rPr>
          <w:rFonts w:ascii="Calibri" w:hAnsi="Calibri" w:cs="Calibri"/>
          <w:sz w:val="24"/>
          <w:szCs w:val="24"/>
          <w:lang w:val="pl-PL"/>
        </w:rPr>
        <w:t>ucznia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 oraz świadków</w:t>
      </w:r>
      <w:r w:rsidR="00474081">
        <w:rPr>
          <w:rFonts w:ascii="Calibri" w:hAnsi="Calibri" w:cs="Calibri"/>
          <w:sz w:val="24"/>
          <w:szCs w:val="24"/>
          <w:lang w:val="pl-PL"/>
        </w:rPr>
        <w:t>, a także poinformować o czynnościach dyrektora szkoły.</w:t>
      </w:r>
    </w:p>
    <w:p w:rsidR="007E6615" w:rsidRPr="00AD782B" w:rsidRDefault="00856319" w:rsidP="006A7E6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>
        <w:rPr>
          <w:rFonts w:ascii="Calibri" w:hAnsi="Calibri" w:cs="Calibri"/>
          <w:b/>
          <w:bCs/>
          <w:sz w:val="24"/>
          <w:szCs w:val="24"/>
          <w:lang w:val="pl-PL"/>
        </w:rPr>
        <w:br w:type="column"/>
      </w:r>
      <w:r w:rsidR="006A7E6E" w:rsidRPr="00AD782B">
        <w:rPr>
          <w:rFonts w:ascii="Calibri" w:hAnsi="Calibri" w:cs="Calibri"/>
          <w:b/>
          <w:bCs/>
          <w:sz w:val="24"/>
          <w:szCs w:val="24"/>
          <w:lang w:val="pl-PL"/>
        </w:rPr>
        <w:lastRenderedPageBreak/>
        <w:t>Procedury postępowania w przypadku k</w:t>
      </w:r>
      <w:r w:rsidR="007E6615" w:rsidRPr="00AD782B">
        <w:rPr>
          <w:rFonts w:ascii="Calibri" w:hAnsi="Calibri" w:cs="Calibri"/>
          <w:b/>
          <w:bCs/>
          <w:sz w:val="24"/>
          <w:szCs w:val="24"/>
          <w:lang w:val="pl-PL"/>
        </w:rPr>
        <w:t>rzywdzeni</w:t>
      </w:r>
      <w:r w:rsidR="006A7E6E" w:rsidRPr="00AD782B">
        <w:rPr>
          <w:rFonts w:ascii="Calibri" w:hAnsi="Calibri" w:cs="Calibri"/>
          <w:b/>
          <w:bCs/>
          <w:sz w:val="24"/>
          <w:szCs w:val="24"/>
          <w:lang w:val="pl-PL"/>
        </w:rPr>
        <w:t>a</w:t>
      </w:r>
      <w:r w:rsidR="0001505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7E6615" w:rsidRPr="00AD782B">
        <w:rPr>
          <w:rFonts w:ascii="Calibri" w:hAnsi="Calibri" w:cs="Calibri"/>
          <w:b/>
          <w:bCs/>
          <w:sz w:val="24"/>
          <w:szCs w:val="24"/>
          <w:lang w:val="pl-PL"/>
        </w:rPr>
        <w:t>przez</w:t>
      </w:r>
      <w:r w:rsidR="0001505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7E6615" w:rsidRPr="00AD782B">
        <w:rPr>
          <w:rFonts w:ascii="Calibri" w:hAnsi="Calibri" w:cs="Calibri"/>
          <w:b/>
          <w:bCs/>
          <w:sz w:val="24"/>
          <w:szCs w:val="24"/>
          <w:lang w:val="pl-PL"/>
        </w:rPr>
        <w:t>opiekuna</w:t>
      </w:r>
      <w:r w:rsidR="0001505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7E6615" w:rsidRPr="00AD782B">
        <w:rPr>
          <w:rFonts w:ascii="Calibri" w:hAnsi="Calibri" w:cs="Calibri"/>
          <w:b/>
          <w:bCs/>
          <w:sz w:val="24"/>
          <w:szCs w:val="24"/>
          <w:lang w:val="pl-PL"/>
        </w:rPr>
        <w:t>dziecka</w:t>
      </w:r>
    </w:p>
    <w:p w:rsidR="00D10419" w:rsidRPr="00474081" w:rsidRDefault="00D10419" w:rsidP="00474081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§13</w:t>
      </w:r>
    </w:p>
    <w:p w:rsidR="007E6615" w:rsidRPr="005E2368" w:rsidRDefault="007E6615" w:rsidP="005E236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przypadku zgłoszenia krzywdzenia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przez jego opiekuna, osoba odpowiedzialna za interwencję prz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 xml:space="preserve">eprowadza rozmowy z </w:t>
      </w:r>
      <w:r w:rsidR="006A7E6E">
        <w:rPr>
          <w:rFonts w:ascii="Calibri" w:hAnsi="Calibri" w:cs="Calibri"/>
          <w:sz w:val="24"/>
          <w:szCs w:val="24"/>
          <w:lang w:val="pl-PL"/>
        </w:rPr>
        <w:t>uczniem</w:t>
      </w:r>
      <w:r w:rsidRPr="005E2368">
        <w:rPr>
          <w:rFonts w:ascii="Calibri" w:hAnsi="Calibri" w:cs="Calibri"/>
          <w:sz w:val="24"/>
          <w:szCs w:val="24"/>
          <w:lang w:val="pl-PL"/>
        </w:rPr>
        <w:t>, a także z innymi os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obami, które mogą mieć wiedzę o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zdarzeniu oraz sytuacji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. Celem jest 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>ustaleni</w:t>
      </w:r>
      <w:r w:rsidR="006A7E6E">
        <w:rPr>
          <w:rFonts w:ascii="Calibri" w:hAnsi="Calibri" w:cs="Calibri"/>
          <w:sz w:val="24"/>
          <w:szCs w:val="24"/>
          <w:lang w:val="pl-PL"/>
        </w:rPr>
        <w:t>e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 xml:space="preserve"> przebiegu zdarzenia i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jego wpływu na zdrowie psychiczne i fizyczne dziecka. </w:t>
      </w:r>
      <w:r w:rsidRPr="005E2368">
        <w:rPr>
          <w:rFonts w:ascii="Calibri" w:hAnsi="Calibri" w:cs="Calibri"/>
          <w:sz w:val="24"/>
          <w:szCs w:val="24"/>
        </w:rPr>
        <w:t>Wyniki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są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dokumentowane w karcie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interwencji.</w:t>
      </w:r>
    </w:p>
    <w:p w:rsidR="007E6615" w:rsidRPr="005E2368" w:rsidRDefault="007E6615" w:rsidP="005E236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Jeżeli wobec </w:t>
      </w:r>
      <w:r w:rsidR="006A7E6E">
        <w:rPr>
          <w:rFonts w:ascii="Calibri" w:hAnsi="Calibri" w:cs="Calibri"/>
          <w:sz w:val="24"/>
          <w:szCs w:val="24"/>
          <w:lang w:val="pl-PL"/>
        </w:rPr>
        <w:t>ucznia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popełniono przestępstwo, </w:t>
      </w:r>
      <w:r w:rsidR="00363533">
        <w:rPr>
          <w:rFonts w:ascii="Calibri" w:hAnsi="Calibri" w:cs="Calibri"/>
          <w:sz w:val="24"/>
          <w:szCs w:val="24"/>
          <w:lang w:val="pl-PL"/>
        </w:rPr>
        <w:t>szkoła</w:t>
      </w:r>
      <w:r w:rsidR="007E3E26">
        <w:rPr>
          <w:rFonts w:ascii="Calibri" w:hAnsi="Calibri" w:cs="Calibri"/>
          <w:sz w:val="24"/>
          <w:szCs w:val="24"/>
          <w:lang w:val="pl-PL"/>
        </w:rPr>
        <w:t xml:space="preserve"> sporządza zawiadomienie o </w:t>
      </w:r>
      <w:r w:rsidRPr="005E2368">
        <w:rPr>
          <w:rFonts w:ascii="Calibri" w:hAnsi="Calibri" w:cs="Calibri"/>
          <w:sz w:val="24"/>
          <w:szCs w:val="24"/>
          <w:lang w:val="pl-PL"/>
        </w:rPr>
        <w:t>możliwości popełnienia przestępstwa i przekazuje je do właściwej miejscowo policji lub prokuratury.</w:t>
      </w:r>
    </w:p>
    <w:p w:rsidR="000678A3" w:rsidRPr="005E2368" w:rsidRDefault="007E6615" w:rsidP="005E236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Jeśli</w:t>
      </w:r>
      <w:r w:rsidR="006A7E6E">
        <w:rPr>
          <w:rFonts w:ascii="Calibri" w:hAnsi="Calibri" w:cs="Calibri"/>
          <w:sz w:val="24"/>
          <w:szCs w:val="24"/>
          <w:lang w:val="pl-PL"/>
        </w:rPr>
        <w:t xml:space="preserve"> uczeń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doświadcza innej formy krzywdzenia niż przestępstwo ze strony opiekunów lub domowników:</w:t>
      </w:r>
    </w:p>
    <w:p w:rsidR="000678A3" w:rsidRPr="005E2368" w:rsidRDefault="007E6615" w:rsidP="005E2368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a) </w:t>
      </w:r>
      <w:r w:rsidR="00474081">
        <w:rPr>
          <w:rFonts w:ascii="Calibri" w:hAnsi="Calibri" w:cs="Calibri"/>
          <w:bCs/>
          <w:sz w:val="24"/>
          <w:szCs w:val="24"/>
          <w:lang w:val="pl-PL"/>
        </w:rPr>
        <w:t>g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dy zachowanie wobec </w:t>
      </w:r>
      <w:r w:rsidR="006A7E6E">
        <w:rPr>
          <w:rFonts w:ascii="Calibri" w:hAnsi="Calibri" w:cs="Calibri"/>
          <w:bCs/>
          <w:sz w:val="24"/>
          <w:szCs w:val="24"/>
          <w:lang w:val="pl-PL"/>
        </w:rPr>
        <w:t>ucznia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 xml:space="preserve"> spełnia znamiona przemocy domowej</w:t>
      </w:r>
      <w:r w:rsidR="00735987" w:rsidRPr="005E2368">
        <w:rPr>
          <w:rFonts w:ascii="Calibri" w:hAnsi="Calibri" w:cs="Calibri"/>
          <w:sz w:val="24"/>
          <w:szCs w:val="24"/>
          <w:lang w:val="pl-PL"/>
        </w:rPr>
        <w:t>, należy wszcząć procedurę Niebieskiej Karty</w:t>
      </w:r>
      <w:r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856319" w:rsidRDefault="007E6615" w:rsidP="00856319">
      <w:pPr>
        <w:spacing w:line="360" w:lineRule="auto"/>
        <w:ind w:left="720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b) </w:t>
      </w:r>
      <w:r w:rsidR="00474081">
        <w:rPr>
          <w:rFonts w:ascii="Calibri" w:hAnsi="Calibri" w:cs="Calibri"/>
          <w:bCs/>
          <w:sz w:val="24"/>
          <w:szCs w:val="24"/>
          <w:lang w:val="pl-PL"/>
        </w:rPr>
        <w:t>g</w:t>
      </w:r>
      <w:r w:rsidRPr="005E2368">
        <w:rPr>
          <w:rFonts w:ascii="Calibri" w:hAnsi="Calibri" w:cs="Calibri"/>
          <w:bCs/>
          <w:sz w:val="24"/>
          <w:szCs w:val="24"/>
          <w:lang w:val="pl-PL"/>
        </w:rPr>
        <w:t>dy zachowanie nie spełnia znamion przemocy domowej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, ale relacje w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rodzinie są nieprawidłowe (np. niewydolność wychowawcza) lub gdy dziecko doświadcza zaniedbania, należy </w:t>
      </w:r>
      <w:r w:rsidR="00474081">
        <w:rPr>
          <w:rFonts w:ascii="Calibri" w:hAnsi="Calibri" w:cs="Calibri"/>
          <w:sz w:val="24"/>
          <w:szCs w:val="24"/>
          <w:lang w:val="pl-PL"/>
        </w:rPr>
        <w:t>przeprowadzić niezbędne czynności na terenie szkoły</w:t>
      </w:r>
      <w:r w:rsidR="00856319">
        <w:rPr>
          <w:rFonts w:ascii="Calibri" w:hAnsi="Calibri" w:cs="Calibri"/>
          <w:sz w:val="24"/>
          <w:szCs w:val="24"/>
          <w:lang w:val="pl-PL"/>
        </w:rPr>
        <w:t xml:space="preserve"> oraz</w:t>
      </w:r>
      <w:r w:rsidR="00474081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5E2368">
        <w:rPr>
          <w:rFonts w:ascii="Calibri" w:hAnsi="Calibri" w:cs="Calibri"/>
          <w:sz w:val="24"/>
          <w:szCs w:val="24"/>
          <w:lang w:val="pl-PL"/>
        </w:rPr>
        <w:t>wystąp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ić do sądu rodzinnego o wgląd w </w:t>
      </w:r>
      <w:r w:rsidRPr="005E2368">
        <w:rPr>
          <w:rFonts w:ascii="Calibri" w:hAnsi="Calibri" w:cs="Calibri"/>
          <w:sz w:val="24"/>
          <w:szCs w:val="24"/>
          <w:lang w:val="pl-PL"/>
        </w:rPr>
        <w:t>sytuację rodziny.</w:t>
      </w:r>
    </w:p>
    <w:p w:rsidR="007E6615" w:rsidRPr="00856319" w:rsidRDefault="005E2368" w:rsidP="00856319">
      <w:pPr>
        <w:spacing w:line="360" w:lineRule="auto"/>
        <w:ind w:left="720"/>
        <w:jc w:val="center"/>
        <w:rPr>
          <w:rFonts w:ascii="Calibri" w:hAnsi="Calibri" w:cs="Calibri"/>
          <w:sz w:val="24"/>
          <w:szCs w:val="24"/>
          <w:lang w:val="pl-PL"/>
        </w:rPr>
      </w:pPr>
      <w:r w:rsidRPr="00AD782B">
        <w:rPr>
          <w:rFonts w:ascii="Calibri" w:hAnsi="Calibri" w:cs="Calibri"/>
          <w:b/>
          <w:bCs/>
          <w:sz w:val="24"/>
          <w:szCs w:val="24"/>
          <w:lang w:val="pl-PL"/>
        </w:rPr>
        <w:t>Procedury postępowania w przypadku k</w:t>
      </w:r>
      <w:r w:rsidR="007E6615" w:rsidRPr="00AD782B">
        <w:rPr>
          <w:rFonts w:ascii="Calibri" w:hAnsi="Calibri" w:cs="Calibri"/>
          <w:b/>
          <w:bCs/>
          <w:sz w:val="24"/>
          <w:szCs w:val="24"/>
          <w:lang w:val="pl-PL"/>
        </w:rPr>
        <w:t>rzywdzeni</w:t>
      </w:r>
      <w:r w:rsidRPr="00AD782B">
        <w:rPr>
          <w:rFonts w:ascii="Calibri" w:hAnsi="Calibri" w:cs="Calibri"/>
          <w:b/>
          <w:bCs/>
          <w:sz w:val="24"/>
          <w:szCs w:val="24"/>
          <w:lang w:val="pl-PL"/>
        </w:rPr>
        <w:t>a</w:t>
      </w:r>
      <w:r w:rsidR="0001505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7E6615" w:rsidRPr="00AD782B">
        <w:rPr>
          <w:rFonts w:ascii="Calibri" w:hAnsi="Calibri" w:cs="Calibri"/>
          <w:b/>
          <w:bCs/>
          <w:sz w:val="24"/>
          <w:szCs w:val="24"/>
          <w:lang w:val="pl-PL"/>
        </w:rPr>
        <w:t>rówieśnicze</w:t>
      </w:r>
      <w:r w:rsidRPr="00AD782B">
        <w:rPr>
          <w:rFonts w:ascii="Calibri" w:hAnsi="Calibri" w:cs="Calibri"/>
          <w:b/>
          <w:bCs/>
          <w:sz w:val="24"/>
          <w:szCs w:val="24"/>
          <w:lang w:val="pl-PL"/>
        </w:rPr>
        <w:t>go</w:t>
      </w:r>
    </w:p>
    <w:p w:rsidR="00D10419" w:rsidRPr="00D10419" w:rsidRDefault="00D10419" w:rsidP="00D10419">
      <w:pPr>
        <w:pStyle w:val="Akapitzlist"/>
        <w:spacing w:line="360" w:lineRule="auto"/>
        <w:ind w:left="360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§14</w:t>
      </w:r>
    </w:p>
    <w:p w:rsidR="00B8476E" w:rsidRPr="005E2368" w:rsidRDefault="007E6615" w:rsidP="005E2368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 przypadku podejrzenia, że </w:t>
      </w:r>
      <w:r w:rsidR="006A7E6E">
        <w:rPr>
          <w:rFonts w:ascii="Calibri" w:hAnsi="Calibri" w:cs="Calibri"/>
          <w:sz w:val="24"/>
          <w:szCs w:val="24"/>
          <w:lang w:val="pl-PL"/>
        </w:rPr>
        <w:t>małoletni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jest </w:t>
      </w:r>
      <w:r w:rsidR="006A7E6E">
        <w:rPr>
          <w:rFonts w:ascii="Calibri" w:hAnsi="Calibri" w:cs="Calibri"/>
          <w:sz w:val="24"/>
          <w:szCs w:val="24"/>
          <w:lang w:val="pl-PL"/>
        </w:rPr>
        <w:t>krzywdzony przez innego małoletniego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 xml:space="preserve"> w </w:t>
      </w:r>
      <w:r w:rsidRPr="005E2368">
        <w:rPr>
          <w:rFonts w:ascii="Calibri" w:hAnsi="Calibri" w:cs="Calibri"/>
          <w:sz w:val="24"/>
          <w:szCs w:val="24"/>
          <w:lang w:val="pl-PL"/>
        </w:rPr>
        <w:t>szkole, osoba odpowiedzialna za int</w:t>
      </w:r>
      <w:r w:rsidR="006A7E6E">
        <w:rPr>
          <w:rFonts w:ascii="Calibri" w:hAnsi="Calibri" w:cs="Calibri"/>
          <w:sz w:val="24"/>
          <w:szCs w:val="24"/>
          <w:lang w:val="pl-PL"/>
        </w:rPr>
        <w:t>erwencję przeprowadza rozmowę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 xml:space="preserve"> z </w:t>
      </w:r>
      <w:r w:rsidR="006A7E6E">
        <w:rPr>
          <w:rFonts w:ascii="Calibri" w:hAnsi="Calibri" w:cs="Calibri"/>
          <w:sz w:val="24"/>
          <w:szCs w:val="24"/>
          <w:lang w:val="pl-PL"/>
        </w:rPr>
        <w:t xml:space="preserve">uczniem </w:t>
      </w:r>
      <w:r w:rsidRPr="005E2368">
        <w:rPr>
          <w:rFonts w:ascii="Calibri" w:hAnsi="Calibri" w:cs="Calibri"/>
          <w:sz w:val="24"/>
          <w:szCs w:val="24"/>
          <w:lang w:val="pl-PL"/>
        </w:rPr>
        <w:t>podejrzewanym o krzywdzenie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, a także 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z </w:t>
      </w:r>
      <w:r w:rsidR="006A7E6E">
        <w:rPr>
          <w:rFonts w:ascii="Calibri" w:hAnsi="Calibri" w:cs="Calibri"/>
          <w:sz w:val="24"/>
          <w:szCs w:val="24"/>
          <w:lang w:val="pl-PL"/>
        </w:rPr>
        <w:t>uczniem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 doświadczającym krzywdzenia</w:t>
      </w:r>
      <w:r w:rsidRPr="005E2368">
        <w:rPr>
          <w:rFonts w:ascii="Calibri" w:hAnsi="Calibri" w:cs="Calibri"/>
          <w:sz w:val="24"/>
          <w:szCs w:val="24"/>
          <w:lang w:val="pl-PL"/>
        </w:rPr>
        <w:t>.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O 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>sytuacji infor</w:t>
      </w:r>
      <w:r w:rsidR="00856319">
        <w:rPr>
          <w:rFonts w:ascii="Calibri" w:hAnsi="Calibri" w:cs="Calibri"/>
          <w:sz w:val="24"/>
          <w:szCs w:val="24"/>
          <w:lang w:val="pl-PL"/>
        </w:rPr>
        <w:t>mowani są opiekunowie obu stron i dyrekcja szkoły.</w:t>
      </w:r>
    </w:p>
    <w:p w:rsidR="007E6615" w:rsidRPr="005E2368" w:rsidRDefault="007E6615" w:rsidP="005E2368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Należy również 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>po</w:t>
      </w:r>
      <w:r w:rsidRPr="005E2368">
        <w:rPr>
          <w:rFonts w:ascii="Calibri" w:hAnsi="Calibri" w:cs="Calibri"/>
          <w:sz w:val="24"/>
          <w:szCs w:val="24"/>
          <w:lang w:val="pl-PL"/>
        </w:rPr>
        <w:t>rozmawiać z innymi osobami mającymi wiedzę o zdarzeniu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 (świadkowie) oraz sprawdzić monitoring szkolny, jeżeli wiadomo, kiedy zdarzenie miało miejsce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. Celem jest ustalenie przebiegu zdarzenia i jego wpływu na zdrowie </w:t>
      </w: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 xml:space="preserve">psychiczne i fizyczne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. </w:t>
      </w:r>
      <w:r w:rsidRPr="005E2368">
        <w:rPr>
          <w:rFonts w:ascii="Calibri" w:hAnsi="Calibri" w:cs="Calibri"/>
          <w:sz w:val="24"/>
          <w:szCs w:val="24"/>
        </w:rPr>
        <w:t>Wyniki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są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dokumentowane w kartach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interwencji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dla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Pr="005E2368">
        <w:rPr>
          <w:rFonts w:ascii="Calibri" w:hAnsi="Calibri" w:cs="Calibri"/>
          <w:sz w:val="24"/>
          <w:szCs w:val="24"/>
        </w:rPr>
        <w:t>obu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="006A7E6E">
        <w:rPr>
          <w:rFonts w:ascii="Calibri" w:hAnsi="Calibri" w:cs="Calibri"/>
          <w:sz w:val="24"/>
          <w:szCs w:val="24"/>
        </w:rPr>
        <w:t>małoletnich</w:t>
      </w:r>
      <w:r w:rsidRPr="005E2368">
        <w:rPr>
          <w:rFonts w:ascii="Calibri" w:hAnsi="Calibri" w:cs="Calibri"/>
          <w:sz w:val="24"/>
          <w:szCs w:val="24"/>
        </w:rPr>
        <w:t>.</w:t>
      </w:r>
    </w:p>
    <w:p w:rsidR="007E6615" w:rsidRPr="005E2368" w:rsidRDefault="007E6615" w:rsidP="005E2368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Wspólnie z opiekunami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krzywdzącego należy opracować plan naprawczy, mający na celu zmianę niepożądanych zachowań. Za</w:t>
      </w:r>
      <w:r w:rsidR="00F0465F">
        <w:rPr>
          <w:rFonts w:ascii="Calibri" w:hAnsi="Calibri" w:cs="Calibri"/>
          <w:sz w:val="24"/>
          <w:szCs w:val="24"/>
          <w:lang w:val="pl-PL"/>
        </w:rPr>
        <w:t>leca się korzystanie z 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>możliwie jak najbardziej wszechstronnego wsparcia.</w:t>
      </w:r>
    </w:p>
    <w:p w:rsidR="007E6615" w:rsidRPr="005E2368" w:rsidRDefault="007E6615" w:rsidP="005E2368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Należy upewnić się, że </w:t>
      </w:r>
      <w:r w:rsidR="006A7E6E">
        <w:rPr>
          <w:rFonts w:ascii="Calibri" w:hAnsi="Calibri" w:cs="Calibri"/>
          <w:sz w:val="24"/>
          <w:szCs w:val="24"/>
          <w:lang w:val="pl-PL"/>
        </w:rPr>
        <w:t>małoletni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podejrzewan</w:t>
      </w:r>
      <w:r w:rsidR="006A7E6E">
        <w:rPr>
          <w:rFonts w:ascii="Calibri" w:hAnsi="Calibri" w:cs="Calibri"/>
          <w:sz w:val="24"/>
          <w:szCs w:val="24"/>
          <w:lang w:val="pl-PL"/>
        </w:rPr>
        <w:t>y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o krzywdzenie nie jest krzywdzon</w:t>
      </w:r>
      <w:r w:rsidR="006A7E6E">
        <w:rPr>
          <w:rFonts w:ascii="Calibri" w:hAnsi="Calibri" w:cs="Calibri"/>
          <w:sz w:val="24"/>
          <w:szCs w:val="24"/>
          <w:lang w:val="pl-PL"/>
        </w:rPr>
        <w:t>y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przez o</w:t>
      </w:r>
      <w:r w:rsidR="006A7E6E">
        <w:rPr>
          <w:rFonts w:ascii="Calibri" w:hAnsi="Calibri" w:cs="Calibri"/>
          <w:sz w:val="24"/>
          <w:szCs w:val="24"/>
          <w:lang w:val="pl-PL"/>
        </w:rPr>
        <w:t>piekunów, innych dorosłych lub rówieśników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. W przypadku potwierdzenia takich okoliczności, należy podjąć odpowiednią interwencję 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również 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w stosunku do tego </w:t>
      </w:r>
      <w:r w:rsidR="006A7E6E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>.</w:t>
      </w:r>
    </w:p>
    <w:p w:rsidR="007E6615" w:rsidRPr="005E2368" w:rsidRDefault="007E6615" w:rsidP="005E2368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Jeśli </w:t>
      </w:r>
      <w:r w:rsidR="006A7E6E">
        <w:rPr>
          <w:rFonts w:ascii="Calibri" w:hAnsi="Calibri" w:cs="Calibri"/>
          <w:sz w:val="24"/>
          <w:szCs w:val="24"/>
          <w:lang w:val="pl-PL"/>
        </w:rPr>
        <w:t>małoletni krzywdzący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nie jest uczniem szkoły,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należy przeprowadzić rozmowy z </w:t>
      </w:r>
      <w:r w:rsidR="00F154CF">
        <w:rPr>
          <w:rFonts w:ascii="Calibri" w:hAnsi="Calibri" w:cs="Calibri"/>
          <w:sz w:val="24"/>
          <w:szCs w:val="24"/>
          <w:lang w:val="pl-PL"/>
        </w:rPr>
        <w:t>małoletnim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doświadczającym krzywdzenia, i</w:t>
      </w:r>
      <w:r w:rsidR="00F0465F">
        <w:rPr>
          <w:rFonts w:ascii="Calibri" w:hAnsi="Calibri" w:cs="Calibri"/>
          <w:sz w:val="24"/>
          <w:szCs w:val="24"/>
          <w:lang w:val="pl-PL"/>
        </w:rPr>
        <w:t>nnymi osobami mającymi wiedzę o 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zdarzeniu oraz z opiekunami </w:t>
      </w:r>
      <w:r w:rsidR="00F154CF">
        <w:rPr>
          <w:rFonts w:ascii="Calibri" w:hAnsi="Calibri" w:cs="Calibri"/>
          <w:sz w:val="24"/>
          <w:szCs w:val="24"/>
          <w:lang w:val="pl-PL"/>
        </w:rPr>
        <w:t>uczniami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aby ustalić przebieg zdarzenia i jego wpływ na zdrowie </w:t>
      </w:r>
      <w:r w:rsidR="00F154CF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>. Należy również zorganizować spotkani</w:t>
      </w:r>
      <w:r w:rsidR="00F154CF">
        <w:rPr>
          <w:rFonts w:ascii="Calibri" w:hAnsi="Calibri" w:cs="Calibri"/>
          <w:sz w:val="24"/>
          <w:szCs w:val="24"/>
          <w:lang w:val="pl-PL"/>
        </w:rPr>
        <w:t>e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z opiekunami </w:t>
      </w:r>
      <w:r w:rsidR="00F154CF">
        <w:rPr>
          <w:rFonts w:ascii="Calibri" w:hAnsi="Calibri" w:cs="Calibri"/>
          <w:sz w:val="24"/>
          <w:szCs w:val="24"/>
          <w:lang w:val="pl-PL"/>
        </w:rPr>
        <w:t>małoletniego krzywdzonego</w:t>
      </w:r>
      <w:r w:rsidRPr="005E2368">
        <w:rPr>
          <w:rFonts w:ascii="Calibri" w:hAnsi="Calibri" w:cs="Calibri"/>
          <w:sz w:val="24"/>
          <w:szCs w:val="24"/>
          <w:lang w:val="pl-PL"/>
        </w:rPr>
        <w:t>, informując ich o zdarzeniu, potrzebie skorzystania ze specjalistycznego wsparcia i możliwościach reakcji na zdarzenie (</w:t>
      </w:r>
      <w:r w:rsidR="00B8476E" w:rsidRPr="005E2368">
        <w:rPr>
          <w:rFonts w:ascii="Calibri" w:hAnsi="Calibri" w:cs="Calibri"/>
          <w:sz w:val="24"/>
          <w:szCs w:val="24"/>
          <w:lang w:val="pl-PL"/>
        </w:rPr>
        <w:t xml:space="preserve">np. </w:t>
      </w:r>
      <w:r w:rsidR="00F154CF">
        <w:rPr>
          <w:rFonts w:ascii="Calibri" w:hAnsi="Calibri" w:cs="Calibri"/>
          <w:sz w:val="24"/>
          <w:szCs w:val="24"/>
          <w:lang w:val="pl-PL"/>
        </w:rPr>
        <w:t xml:space="preserve">poinformowanie sądu rodzinnego czy </w:t>
      </w:r>
      <w:r w:rsidRPr="005E2368">
        <w:rPr>
          <w:rFonts w:ascii="Calibri" w:hAnsi="Calibri" w:cs="Calibri"/>
          <w:sz w:val="24"/>
          <w:szCs w:val="24"/>
          <w:lang w:val="pl-PL"/>
        </w:rPr>
        <w:t>szkoły dziecka krzywdzącego).</w:t>
      </w:r>
    </w:p>
    <w:p w:rsidR="007E6615" w:rsidRPr="005E2368" w:rsidRDefault="007E6615" w:rsidP="005E2368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Jeśli opiekunowie </w:t>
      </w:r>
      <w:r w:rsidR="00F154CF">
        <w:rPr>
          <w:rFonts w:ascii="Calibri" w:hAnsi="Calibri" w:cs="Calibri"/>
          <w:sz w:val="24"/>
          <w:szCs w:val="24"/>
          <w:lang w:val="pl-PL"/>
        </w:rPr>
        <w:t>ucznia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nie są zainteresowani pomocą lub ignorują zdarzenie, </w:t>
      </w:r>
      <w:r w:rsidR="00856319">
        <w:rPr>
          <w:rFonts w:ascii="Calibri" w:hAnsi="Calibri" w:cs="Calibri"/>
          <w:sz w:val="24"/>
          <w:szCs w:val="24"/>
          <w:lang w:val="pl-PL"/>
        </w:rPr>
        <w:t>szkoła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sporządza wniosek o wgląd w sytuację rodziny, który kieruje do właściwego sądu rodzinnego.</w:t>
      </w:r>
    </w:p>
    <w:p w:rsidR="00B8476E" w:rsidRPr="005E2368" w:rsidRDefault="00B8476E" w:rsidP="005E2368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Szkoła musi podjąć kroki w celu wyeliminowania zjawiska krzywdzenia z otoczenia </w:t>
      </w:r>
      <w:r w:rsidR="00F154CF">
        <w:rPr>
          <w:rFonts w:ascii="Calibri" w:hAnsi="Calibri" w:cs="Calibri"/>
          <w:sz w:val="24"/>
          <w:szCs w:val="24"/>
          <w:lang w:val="pl-PL"/>
        </w:rPr>
        <w:t>małoletniego</w:t>
      </w:r>
      <w:r w:rsidRPr="005E2368">
        <w:rPr>
          <w:rFonts w:ascii="Calibri" w:hAnsi="Calibri" w:cs="Calibri"/>
          <w:sz w:val="24"/>
          <w:szCs w:val="24"/>
          <w:lang w:val="pl-PL"/>
        </w:rPr>
        <w:t>. Jeżeli wewnętrzne działania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(rozmowy z uczniami, rozmowy z </w:t>
      </w:r>
      <w:r w:rsidRPr="005E2368">
        <w:rPr>
          <w:rFonts w:ascii="Calibri" w:hAnsi="Calibri" w:cs="Calibri"/>
          <w:sz w:val="24"/>
          <w:szCs w:val="24"/>
          <w:lang w:val="pl-PL"/>
        </w:rPr>
        <w:t>opiekunami, uwagi, nagany, inne kary statutowe), nie przynoszą rezultatów, szkoła może powiadomić odpowiedni sąd rodzinny lub złożyć zawiadomienie do policji lub prokuratury.</w:t>
      </w:r>
    </w:p>
    <w:p w:rsidR="007E6615" w:rsidRPr="00AD782B" w:rsidRDefault="005E2368" w:rsidP="00F154C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AD782B">
        <w:rPr>
          <w:rFonts w:ascii="Calibri" w:hAnsi="Calibri" w:cs="Calibri"/>
          <w:b/>
          <w:bCs/>
          <w:sz w:val="24"/>
          <w:szCs w:val="24"/>
          <w:lang w:val="pl-PL"/>
        </w:rPr>
        <w:t>Procedury konstruowania</w:t>
      </w:r>
      <w:r w:rsidR="00F154CF" w:rsidRPr="00AD782B">
        <w:rPr>
          <w:rFonts w:ascii="Calibri" w:hAnsi="Calibri" w:cs="Calibri"/>
          <w:b/>
          <w:bCs/>
          <w:sz w:val="24"/>
          <w:szCs w:val="24"/>
          <w:lang w:val="pl-PL"/>
        </w:rPr>
        <w:t xml:space="preserve"> indywidualnego</w:t>
      </w:r>
      <w:r w:rsidRPr="00AD782B">
        <w:rPr>
          <w:rFonts w:ascii="Calibri" w:hAnsi="Calibri" w:cs="Calibri"/>
          <w:b/>
          <w:bCs/>
          <w:sz w:val="24"/>
          <w:szCs w:val="24"/>
          <w:lang w:val="pl-PL"/>
        </w:rPr>
        <w:t xml:space="preserve"> planu wsparcia</w:t>
      </w:r>
    </w:p>
    <w:p w:rsidR="00D10419" w:rsidRPr="00D10419" w:rsidRDefault="00D10419" w:rsidP="00D104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AD782B">
        <w:rPr>
          <w:rFonts w:ascii="Calibri" w:eastAsia="Calibri" w:hAnsi="Calibri" w:cs="Calibri"/>
          <w:sz w:val="24"/>
          <w:szCs w:val="24"/>
          <w:shd w:val="clear" w:color="auto" w:fill="FFFFFF"/>
          <w:lang w:val="pl-PL"/>
        </w:rPr>
        <w:t>§15</w:t>
      </w:r>
    </w:p>
    <w:p w:rsidR="007E6615" w:rsidRPr="005E2368" w:rsidRDefault="007E6615" w:rsidP="005E2368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Osoba odpowiedzialna za wsparcie dziecka, które było krzywdzone, powinna opracować indywidualny plan wsparcia. </w:t>
      </w:r>
      <w:r w:rsidR="00F154CF">
        <w:rPr>
          <w:rFonts w:ascii="Calibri" w:hAnsi="Calibri" w:cs="Calibri"/>
          <w:sz w:val="24"/>
          <w:szCs w:val="24"/>
          <w:lang w:val="pl-PL"/>
        </w:rPr>
        <w:t xml:space="preserve">Indywidualny plan wsparcia tworzy się </w:t>
      </w:r>
      <w:r w:rsidR="00F154CF">
        <w:rPr>
          <w:rFonts w:ascii="Calibri" w:hAnsi="Calibri" w:cs="Calibri"/>
          <w:sz w:val="24"/>
          <w:szCs w:val="24"/>
          <w:lang w:val="pl-PL"/>
        </w:rPr>
        <w:lastRenderedPageBreak/>
        <w:t xml:space="preserve">również w odniesieniu do uczniów, którzy dopuszczają się krzywdzenia. </w:t>
      </w:r>
      <w:r w:rsidRPr="005E2368">
        <w:rPr>
          <w:rFonts w:ascii="Calibri" w:hAnsi="Calibri" w:cs="Calibri"/>
          <w:sz w:val="24"/>
          <w:szCs w:val="24"/>
        </w:rPr>
        <w:t>Plan ten powinien</w:t>
      </w:r>
      <w:r w:rsidR="00856319">
        <w:rPr>
          <w:rFonts w:ascii="Calibri" w:hAnsi="Calibri" w:cs="Calibri"/>
          <w:sz w:val="24"/>
          <w:szCs w:val="24"/>
        </w:rPr>
        <w:t xml:space="preserve"> </w:t>
      </w:r>
      <w:r w:rsidR="00B11E18" w:rsidRPr="005E2368">
        <w:rPr>
          <w:rFonts w:ascii="Calibri" w:hAnsi="Calibri" w:cs="Calibri"/>
          <w:sz w:val="24"/>
          <w:szCs w:val="24"/>
        </w:rPr>
        <w:t>uwzględniać</w:t>
      </w:r>
      <w:r w:rsidRPr="005E2368">
        <w:rPr>
          <w:rFonts w:ascii="Calibri" w:hAnsi="Calibri" w:cs="Calibri"/>
          <w:sz w:val="24"/>
          <w:szCs w:val="24"/>
        </w:rPr>
        <w:t>:</w:t>
      </w:r>
    </w:p>
    <w:p w:rsidR="007E6615" w:rsidRPr="00F154CF" w:rsidRDefault="00F154CF" w:rsidP="00DD070F">
      <w:pPr>
        <w:pStyle w:val="Akapitzlist"/>
        <w:numPr>
          <w:ilvl w:val="1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m</w:t>
      </w:r>
      <w:r w:rsidR="007E6615" w:rsidRPr="00F154CF">
        <w:rPr>
          <w:rFonts w:ascii="Calibri" w:hAnsi="Calibri" w:cs="Calibri"/>
          <w:sz w:val="24"/>
          <w:szCs w:val="24"/>
          <w:lang w:val="pl-PL"/>
        </w:rPr>
        <w:t xml:space="preserve">etody zapewnienia bezpieczeństwa </w:t>
      </w:r>
      <w:r>
        <w:rPr>
          <w:rFonts w:ascii="Calibri" w:hAnsi="Calibri" w:cs="Calibri"/>
          <w:sz w:val="24"/>
          <w:szCs w:val="24"/>
          <w:lang w:val="pl-PL"/>
        </w:rPr>
        <w:t>małoletniego np.</w:t>
      </w:r>
      <w:r w:rsidR="007E6615" w:rsidRPr="00F154CF">
        <w:rPr>
          <w:rFonts w:ascii="Calibri" w:hAnsi="Calibri" w:cs="Calibri"/>
          <w:sz w:val="24"/>
          <w:szCs w:val="24"/>
          <w:lang w:val="pl-PL"/>
        </w:rPr>
        <w:t xml:space="preserve"> poprzez izolację od osób podejrzewanych o krzywdzenie oraz umożliwienie </w:t>
      </w:r>
      <w:r>
        <w:rPr>
          <w:rFonts w:ascii="Calibri" w:hAnsi="Calibri" w:cs="Calibri"/>
          <w:sz w:val="24"/>
          <w:szCs w:val="24"/>
          <w:lang w:val="pl-PL"/>
        </w:rPr>
        <w:t>małoletniemu</w:t>
      </w:r>
      <w:r w:rsidR="007E6615" w:rsidRPr="00F154CF">
        <w:rPr>
          <w:rFonts w:ascii="Calibri" w:hAnsi="Calibri" w:cs="Calibri"/>
          <w:sz w:val="24"/>
          <w:szCs w:val="24"/>
          <w:lang w:val="pl-PL"/>
        </w:rPr>
        <w:t xml:space="preserve"> normalnego funkcjonowania,</w:t>
      </w:r>
    </w:p>
    <w:p w:rsidR="007E6615" w:rsidRPr="00F154CF" w:rsidRDefault="00F154CF" w:rsidP="00DD070F">
      <w:pPr>
        <w:pStyle w:val="Akapitzlist"/>
        <w:numPr>
          <w:ilvl w:val="1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m</w:t>
      </w:r>
      <w:r w:rsidR="007E6615" w:rsidRPr="00F154CF">
        <w:rPr>
          <w:rFonts w:ascii="Calibri" w:hAnsi="Calibri" w:cs="Calibri"/>
          <w:sz w:val="24"/>
          <w:szCs w:val="24"/>
          <w:lang w:val="pl-PL"/>
        </w:rPr>
        <w:t>ożliwości wsparcia dostępne w szkole,</w:t>
      </w:r>
    </w:p>
    <w:p w:rsidR="007E6615" w:rsidRPr="00F154CF" w:rsidRDefault="00F154CF" w:rsidP="00DD070F">
      <w:pPr>
        <w:pStyle w:val="Akapitzlist"/>
        <w:numPr>
          <w:ilvl w:val="1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</w:t>
      </w:r>
      <w:r w:rsidR="007E6615" w:rsidRPr="00F154CF">
        <w:rPr>
          <w:rFonts w:ascii="Calibri" w:hAnsi="Calibri" w:cs="Calibri"/>
          <w:sz w:val="24"/>
          <w:szCs w:val="24"/>
          <w:lang w:val="pl-PL"/>
        </w:rPr>
        <w:t xml:space="preserve">pcję skierowania </w:t>
      </w:r>
      <w:r w:rsidRPr="00F154CF">
        <w:rPr>
          <w:rFonts w:ascii="Calibri" w:hAnsi="Calibri" w:cs="Calibri"/>
          <w:sz w:val="24"/>
          <w:szCs w:val="24"/>
          <w:lang w:val="pl-PL"/>
        </w:rPr>
        <w:t>ucznia</w:t>
      </w:r>
      <w:r w:rsidR="007E6615" w:rsidRPr="00F154CF">
        <w:rPr>
          <w:rFonts w:ascii="Calibri" w:hAnsi="Calibri" w:cs="Calibri"/>
          <w:sz w:val="24"/>
          <w:szCs w:val="24"/>
          <w:lang w:val="pl-PL"/>
        </w:rPr>
        <w:t xml:space="preserve"> do innej placówki, jeśli </w:t>
      </w:r>
      <w:r w:rsidR="00B11E18" w:rsidRPr="00F154CF">
        <w:rPr>
          <w:rFonts w:ascii="Calibri" w:hAnsi="Calibri" w:cs="Calibri"/>
          <w:sz w:val="24"/>
          <w:szCs w:val="24"/>
          <w:lang w:val="pl-PL"/>
        </w:rPr>
        <w:t>zachodzi</w:t>
      </w:r>
      <w:r w:rsidR="007E6615" w:rsidRPr="00F154CF">
        <w:rPr>
          <w:rFonts w:ascii="Calibri" w:hAnsi="Calibri" w:cs="Calibri"/>
          <w:sz w:val="24"/>
          <w:szCs w:val="24"/>
          <w:lang w:val="pl-PL"/>
        </w:rPr>
        <w:t xml:space="preserve"> taka potrzeba.</w:t>
      </w:r>
    </w:p>
    <w:p w:rsidR="007E6615" w:rsidRPr="005E2368" w:rsidRDefault="007E6615" w:rsidP="005E2368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Plan wsparcia powinien być opracowany </w:t>
      </w:r>
      <w:r w:rsidR="00B11E18" w:rsidRPr="005E2368">
        <w:rPr>
          <w:rFonts w:ascii="Calibri" w:hAnsi="Calibri" w:cs="Calibri"/>
          <w:sz w:val="24"/>
          <w:szCs w:val="24"/>
          <w:lang w:val="pl-PL"/>
        </w:rPr>
        <w:t>we współpracy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z pedagogiem, psychologiem, wychowawcą 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i omówiony z </w:t>
      </w:r>
      <w:r w:rsidR="00F154CF">
        <w:rPr>
          <w:rFonts w:ascii="Calibri" w:hAnsi="Calibri" w:cs="Calibri"/>
          <w:sz w:val="24"/>
          <w:szCs w:val="24"/>
          <w:lang w:val="pl-PL"/>
        </w:rPr>
        <w:t>małoletnim</w:t>
      </w:r>
      <w:r w:rsidR="007974C8" w:rsidRPr="005E2368">
        <w:rPr>
          <w:rFonts w:ascii="Calibri" w:hAnsi="Calibri" w:cs="Calibri"/>
          <w:sz w:val="24"/>
          <w:szCs w:val="24"/>
          <w:lang w:val="pl-PL"/>
        </w:rPr>
        <w:t xml:space="preserve"> oraz z jego opiekunami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F0465F">
        <w:rPr>
          <w:rFonts w:ascii="Calibri" w:hAnsi="Calibri" w:cs="Calibri"/>
          <w:sz w:val="24"/>
          <w:szCs w:val="24"/>
          <w:lang w:val="pl-PL"/>
        </w:rPr>
        <w:t>W </w:t>
      </w:r>
      <w:r w:rsidRPr="005E2368">
        <w:rPr>
          <w:rFonts w:ascii="Calibri" w:hAnsi="Calibri" w:cs="Calibri"/>
          <w:sz w:val="24"/>
          <w:szCs w:val="24"/>
          <w:lang w:val="pl-PL"/>
        </w:rPr>
        <w:t>sytuacji, gdy opiekun jest osobą krzywdzącą</w:t>
      </w:r>
      <w:r w:rsidR="00856319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154CF">
        <w:rPr>
          <w:rFonts w:ascii="Calibri" w:hAnsi="Calibri" w:cs="Calibri"/>
          <w:sz w:val="24"/>
          <w:szCs w:val="24"/>
          <w:lang w:val="pl-PL"/>
        </w:rPr>
        <w:t>ucznia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, plan należy przygotować we współpracy z opiekunem, który nie krzywdzi </w:t>
      </w:r>
      <w:r w:rsidR="00F154CF">
        <w:rPr>
          <w:rFonts w:ascii="Calibri" w:hAnsi="Calibri" w:cs="Calibri"/>
          <w:sz w:val="24"/>
          <w:szCs w:val="24"/>
          <w:lang w:val="pl-PL"/>
        </w:rPr>
        <w:t>małoletniego.</w:t>
      </w:r>
    </w:p>
    <w:p w:rsidR="000678A3" w:rsidRPr="005E2368" w:rsidRDefault="00F154CF" w:rsidP="005E2368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Jeżeli</w:t>
      </w:r>
      <w:r w:rsidR="00856319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>są świadkowie zdarzenia, na których zdarzenie to mogło wywrzeć negatywny wpływ fizyczny i psychiczny, również dla nich należy skonstruować indywidualny plan wsparcia.</w:t>
      </w:r>
    </w:p>
    <w:p w:rsidR="00C964A1" w:rsidRPr="00F154CF" w:rsidRDefault="00A21FDF" w:rsidP="00015054">
      <w:pPr>
        <w:pStyle w:val="Nagwek2"/>
        <w:spacing w:line="360" w:lineRule="auto"/>
        <w:jc w:val="center"/>
        <w:rPr>
          <w:rFonts w:ascii="Calibri" w:hAnsi="Calibri" w:cs="Calibri"/>
          <w:b/>
          <w:color w:val="auto"/>
          <w:sz w:val="24"/>
          <w:szCs w:val="24"/>
          <w:lang w:val="pl-PL"/>
        </w:rPr>
      </w:pPr>
      <w:bookmarkStart w:id="3" w:name="_Toc176949372"/>
      <w:r>
        <w:rPr>
          <w:rFonts w:ascii="Calibri" w:hAnsi="Calibri" w:cs="Calibri"/>
          <w:b/>
          <w:color w:val="auto"/>
          <w:sz w:val="24"/>
          <w:szCs w:val="24"/>
          <w:lang w:val="pl-PL"/>
        </w:rPr>
        <w:t>Rozdział VI</w:t>
      </w:r>
    </w:p>
    <w:p w:rsidR="007E6615" w:rsidRPr="00F154CF" w:rsidRDefault="007E6615" w:rsidP="00F154CF">
      <w:pPr>
        <w:pStyle w:val="Nagwek2"/>
        <w:spacing w:line="360" w:lineRule="auto"/>
        <w:jc w:val="center"/>
        <w:rPr>
          <w:rFonts w:ascii="Calibri" w:hAnsi="Calibri" w:cs="Calibri"/>
          <w:b/>
          <w:color w:val="auto"/>
          <w:sz w:val="24"/>
          <w:szCs w:val="24"/>
          <w:lang w:val="pl-PL"/>
        </w:rPr>
      </w:pPr>
      <w:r w:rsidRPr="00F154CF">
        <w:rPr>
          <w:rFonts w:ascii="Calibri" w:hAnsi="Calibri" w:cs="Calibri"/>
          <w:b/>
          <w:color w:val="auto"/>
          <w:sz w:val="24"/>
          <w:szCs w:val="24"/>
          <w:lang w:val="pl-PL"/>
        </w:rPr>
        <w:t>Zasady bezpiecznego korzystania z Internetu</w:t>
      </w:r>
      <w:bookmarkEnd w:id="3"/>
      <w:r w:rsidR="00C964A1" w:rsidRPr="00F154CF">
        <w:rPr>
          <w:rFonts w:ascii="Calibri" w:hAnsi="Calibri" w:cs="Calibri"/>
          <w:b/>
          <w:color w:val="auto"/>
          <w:sz w:val="24"/>
          <w:szCs w:val="24"/>
          <w:lang w:val="pl-PL"/>
        </w:rPr>
        <w:t xml:space="preserve"> w szkole</w:t>
      </w:r>
    </w:p>
    <w:p w:rsidR="00C964A1" w:rsidRPr="005E2368" w:rsidRDefault="00C964A1" w:rsidP="00F154CF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§16</w:t>
      </w:r>
    </w:p>
    <w:p w:rsidR="007E6615" w:rsidRPr="005E2368" w:rsidRDefault="007E6615" w:rsidP="005E2368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Szkoła, zapewniając </w:t>
      </w:r>
      <w:r w:rsidR="00F154CF">
        <w:rPr>
          <w:rFonts w:ascii="Calibri" w:hAnsi="Calibri" w:cs="Calibri"/>
          <w:sz w:val="24"/>
          <w:szCs w:val="24"/>
          <w:lang w:val="pl-PL"/>
        </w:rPr>
        <w:t>uczniom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dostęp do Internetu, jest zobowiązana do podejmowania działań mających na celu ochronę </w:t>
      </w:r>
      <w:r w:rsidR="00F154CF">
        <w:rPr>
          <w:rFonts w:ascii="Calibri" w:hAnsi="Calibri" w:cs="Calibri"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przed dostępem do treści, które mogą być szkodliwe dla ich rozwoju.</w:t>
      </w:r>
    </w:p>
    <w:p w:rsidR="007E6615" w:rsidRPr="005E2368" w:rsidRDefault="007E6615" w:rsidP="005E2368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Zagrożenia związane z korzystaniem przez </w:t>
      </w:r>
      <w:r w:rsidR="00F154CF">
        <w:rPr>
          <w:rFonts w:ascii="Calibri" w:hAnsi="Calibri" w:cs="Calibri"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z Internetu i mediów elektronicznych obejmują:</w:t>
      </w:r>
    </w:p>
    <w:p w:rsidR="007E6615" w:rsidRPr="005E2368" w:rsidRDefault="00F154CF" w:rsidP="00DD07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d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ostęp do treści nielegalnych,</w:t>
      </w:r>
    </w:p>
    <w:p w:rsidR="007E6615" w:rsidRPr="005E2368" w:rsidRDefault="00F154CF" w:rsidP="00DD07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d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ostęp do treści szkodliwych i nieodpowiednich, w tym:</w:t>
      </w:r>
    </w:p>
    <w:p w:rsidR="007E6615" w:rsidRPr="005E2368" w:rsidRDefault="00F154CF" w:rsidP="00DD07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t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reści przedstawiające przemoc, obrażenia fizyczne</w:t>
      </w:r>
      <w:r w:rsidR="00474081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F154CF" w:rsidP="00DD07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tr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eści z drastycznymi scenami, śmiercią, okrucieństwem wobec zwierząt</w:t>
      </w:r>
      <w:r w:rsidR="00474081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F154CF" w:rsidP="00DD07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t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reści nawołujące do działań autodestrukcyjnych (samookaleczenia, samobójstwa, używanie szkodliwych substancji)</w:t>
      </w:r>
      <w:r w:rsidR="00474081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F154CF" w:rsidP="00DD07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lastRenderedPageBreak/>
        <w:t>t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reści nawołujące do przemocy, przestępczości, radykalizacji, ekstremizmu, sekt</w:t>
      </w:r>
      <w:r w:rsidR="00474081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F154CF" w:rsidP="00DD07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atostreamy</w:t>
      </w:r>
      <w:r w:rsidR="00474081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F154CF" w:rsidP="00DD07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t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reści dyskryminacyjne</w:t>
      </w:r>
      <w:r w:rsidR="00474081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F154CF" w:rsidP="00DD07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treści pornograficzne i inne.</w:t>
      </w:r>
    </w:p>
    <w:p w:rsidR="007E6615" w:rsidRPr="005E2368" w:rsidRDefault="00F154CF" w:rsidP="00DD07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d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ostęp do szkodliwych kontaktów i usług online, takich jak cyberprzemoc, aktywność seksualna osób nieletnich, hazard online, reklamy niedostos</w:t>
      </w:r>
      <w:r>
        <w:rPr>
          <w:rFonts w:ascii="Calibri" w:hAnsi="Calibri" w:cs="Calibri"/>
          <w:sz w:val="24"/>
          <w:szCs w:val="24"/>
          <w:lang w:val="pl-PL"/>
        </w:rPr>
        <w:t>owane do wieku;</w:t>
      </w:r>
    </w:p>
    <w:p w:rsidR="007E6615" w:rsidRPr="005E2368" w:rsidRDefault="00F154CF" w:rsidP="00DD07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d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ostęp do ryzykownych zachowań online, takich jak podejmowanie wyzwań, seksting, presja, przemoc z wykorzystaniem technologii.</w:t>
      </w:r>
    </w:p>
    <w:p w:rsidR="007E6615" w:rsidRPr="005E2368" w:rsidRDefault="007E6615" w:rsidP="005E2368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Szkoła, oferując dostęp do </w:t>
      </w:r>
      <w:r w:rsidR="00F154CF">
        <w:rPr>
          <w:rFonts w:ascii="Calibri" w:hAnsi="Calibri" w:cs="Calibri"/>
          <w:sz w:val="24"/>
          <w:szCs w:val="24"/>
          <w:lang w:val="pl-PL"/>
        </w:rPr>
        <w:t>Internetu przez własną sieć Wi-</w:t>
      </w:r>
      <w:r w:rsidR="00F00500">
        <w:rPr>
          <w:rFonts w:ascii="Calibri" w:hAnsi="Calibri" w:cs="Calibri"/>
          <w:sz w:val="24"/>
          <w:szCs w:val="24"/>
          <w:lang w:val="pl-PL"/>
        </w:rPr>
        <w:t>F</w:t>
      </w:r>
      <w:r w:rsidR="00F154CF">
        <w:rPr>
          <w:rFonts w:ascii="Calibri" w:hAnsi="Calibri" w:cs="Calibri"/>
          <w:sz w:val="24"/>
          <w:szCs w:val="24"/>
          <w:lang w:val="pl-PL"/>
        </w:rPr>
        <w:t>i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(lub inną metodę), powinna podejmować następujące kroki w celu zablokowania dostępu do szkodliwych treści:</w:t>
      </w:r>
    </w:p>
    <w:p w:rsidR="007E6615" w:rsidRPr="005E2368" w:rsidRDefault="00F154CF" w:rsidP="00DD07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ybrać odpowiednie o</w:t>
      </w:r>
      <w:r w:rsidR="00C964A1" w:rsidRPr="005E2368">
        <w:rPr>
          <w:rFonts w:ascii="Calibri" w:hAnsi="Calibri" w:cs="Calibri"/>
          <w:sz w:val="24"/>
          <w:szCs w:val="24"/>
          <w:lang w:val="pl-PL"/>
        </w:rPr>
        <w:t>programowanie (np. antywirusowe lub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 narzędzia ochrony rodzicielskiej),</w:t>
      </w:r>
    </w:p>
    <w:p w:rsidR="00C964A1" w:rsidRPr="005E2368" w:rsidRDefault="00F154CF" w:rsidP="00DD07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z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ainstalować i skonfigurować oprogramowanie zabezpieczające,</w:t>
      </w:r>
    </w:p>
    <w:p w:rsidR="007E6615" w:rsidRPr="005E2368" w:rsidRDefault="00F154CF" w:rsidP="00DD07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r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egularnie aktualizować oprogramowanie,</w:t>
      </w:r>
    </w:p>
    <w:p w:rsidR="007E6615" w:rsidRPr="005E2368" w:rsidRDefault="00F154CF" w:rsidP="00DD07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u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stanowić zabezpieczenia sieci </w:t>
      </w:r>
      <w:r w:rsidR="006D06E6" w:rsidRPr="005E2368">
        <w:rPr>
          <w:rFonts w:ascii="Calibri" w:hAnsi="Calibri" w:cs="Calibri"/>
          <w:sz w:val="24"/>
          <w:szCs w:val="24"/>
          <w:lang w:val="pl-PL"/>
        </w:rPr>
        <w:t>W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i</w:t>
      </w:r>
      <w:r w:rsidR="006D06E6" w:rsidRPr="005E2368">
        <w:rPr>
          <w:rFonts w:ascii="Calibri" w:hAnsi="Calibri" w:cs="Calibri"/>
          <w:sz w:val="24"/>
          <w:szCs w:val="24"/>
          <w:lang w:val="pl-PL"/>
        </w:rPr>
        <w:t>-</w:t>
      </w:r>
      <w:r w:rsidR="00F00500">
        <w:rPr>
          <w:rFonts w:ascii="Calibri" w:hAnsi="Calibri" w:cs="Calibri"/>
          <w:sz w:val="24"/>
          <w:szCs w:val="24"/>
          <w:lang w:val="pl-PL"/>
        </w:rPr>
        <w:t>F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i, takie jak hasło</w:t>
      </w:r>
      <w:r w:rsidR="00856319">
        <w:rPr>
          <w:rFonts w:ascii="Calibri" w:hAnsi="Calibri" w:cs="Calibri"/>
          <w:sz w:val="24"/>
          <w:szCs w:val="24"/>
          <w:lang w:val="pl-PL"/>
        </w:rPr>
        <w:t>.</w:t>
      </w:r>
    </w:p>
    <w:p w:rsidR="007E6615" w:rsidRPr="005E2368" w:rsidRDefault="007E6615" w:rsidP="005E2368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Szkoła udostępnia materiały edukacyjne dotyc</w:t>
      </w:r>
      <w:r w:rsidR="00F0465F">
        <w:rPr>
          <w:rFonts w:ascii="Calibri" w:hAnsi="Calibri" w:cs="Calibri"/>
          <w:sz w:val="24"/>
          <w:szCs w:val="24"/>
          <w:lang w:val="pl-PL"/>
        </w:rPr>
        <w:t>zące bezpiecznego korzystania z </w:t>
      </w:r>
      <w:r w:rsidRPr="005E2368">
        <w:rPr>
          <w:rFonts w:ascii="Calibri" w:hAnsi="Calibri" w:cs="Calibri"/>
          <w:sz w:val="24"/>
          <w:szCs w:val="24"/>
          <w:lang w:val="pl-PL"/>
        </w:rPr>
        <w:t>Internetu</w:t>
      </w:r>
      <w:r w:rsidR="00F42995" w:rsidRPr="005E2368">
        <w:rPr>
          <w:rFonts w:ascii="Calibri" w:hAnsi="Calibri" w:cs="Calibri"/>
          <w:sz w:val="24"/>
          <w:szCs w:val="24"/>
          <w:lang w:val="pl-PL"/>
        </w:rPr>
        <w:t xml:space="preserve"> lub prowadzi lekcje wychowawcze na temat b</w:t>
      </w:r>
      <w:r w:rsidR="00F0465F">
        <w:rPr>
          <w:rFonts w:ascii="Calibri" w:hAnsi="Calibri" w:cs="Calibri"/>
          <w:sz w:val="24"/>
          <w:szCs w:val="24"/>
          <w:lang w:val="pl-PL"/>
        </w:rPr>
        <w:t>ezpiecznego korzystania z </w:t>
      </w:r>
      <w:r w:rsidR="00F42995" w:rsidRPr="005E2368">
        <w:rPr>
          <w:rFonts w:ascii="Calibri" w:hAnsi="Calibri" w:cs="Calibri"/>
          <w:sz w:val="24"/>
          <w:szCs w:val="24"/>
          <w:lang w:val="pl-PL"/>
        </w:rPr>
        <w:t>Internetu.</w:t>
      </w:r>
    </w:p>
    <w:p w:rsidR="007E6615" w:rsidRPr="00AD782B" w:rsidRDefault="005E2368" w:rsidP="00F154C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AD782B">
        <w:rPr>
          <w:rFonts w:ascii="Calibri" w:hAnsi="Calibri" w:cs="Calibri"/>
          <w:b/>
          <w:bCs/>
          <w:sz w:val="24"/>
          <w:szCs w:val="24"/>
          <w:lang w:val="pl-PL"/>
        </w:rPr>
        <w:t>Procedury ochrony małoletnich przed szkodliwymi treściami w sieci Internet</w:t>
      </w:r>
    </w:p>
    <w:p w:rsidR="00D10419" w:rsidRPr="00D10419" w:rsidRDefault="00D10419" w:rsidP="00D104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§17</w:t>
      </w:r>
    </w:p>
    <w:p w:rsidR="007E6615" w:rsidRPr="005E2368" w:rsidRDefault="007E6615" w:rsidP="005E2368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W przypadku ujawnienia nielegalnych, szkodliwych lub nieodpowiednich treści, należy:</w:t>
      </w:r>
    </w:p>
    <w:p w:rsidR="007E6615" w:rsidRPr="005E2368" w:rsidRDefault="00C964A1" w:rsidP="00DD07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z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arejestrować, przeanalizować i udokumentować każde zgłoszenie lub przypadek, w tym dokładny opis zdarzenia, osoby uczestniczące i podjęte działania. Dowody należy zabezpiecz</w:t>
      </w:r>
      <w:r w:rsidR="00987D19">
        <w:rPr>
          <w:rFonts w:ascii="Calibri" w:hAnsi="Calibri" w:cs="Calibri"/>
          <w:sz w:val="24"/>
          <w:szCs w:val="24"/>
          <w:lang w:val="pl-PL"/>
        </w:rPr>
        <w:t>yć z poszanowaniem praw małoletniego</w:t>
      </w:r>
      <w:r w:rsidRPr="005E2368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C964A1" w:rsidP="00DD07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>z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abezpieczyć i opisać dowody (data, treść, dane nadawcy). W razie naruszenia prawa, powiadomić </w:t>
      </w:r>
      <w:r w:rsidR="00987D19">
        <w:rPr>
          <w:rFonts w:ascii="Calibri" w:hAnsi="Calibri" w:cs="Calibri"/>
          <w:sz w:val="24"/>
          <w:szCs w:val="24"/>
          <w:lang w:val="pl-PL"/>
        </w:rPr>
        <w:t>p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olicję i </w:t>
      </w:r>
      <w:r w:rsidRPr="005E2368">
        <w:rPr>
          <w:rFonts w:ascii="Calibri" w:hAnsi="Calibri" w:cs="Calibri"/>
          <w:sz w:val="24"/>
          <w:szCs w:val="24"/>
          <w:lang w:val="pl-PL"/>
        </w:rPr>
        <w:t>przekazać zgromadzone materiały;</w:t>
      </w:r>
    </w:p>
    <w:p w:rsidR="00F0465F" w:rsidRPr="00D10419" w:rsidRDefault="00C964A1" w:rsidP="00DD07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m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onitorować sytuację i potrzeby </w:t>
      </w:r>
      <w:r w:rsidR="00987D19">
        <w:rPr>
          <w:rFonts w:ascii="Calibri" w:hAnsi="Calibri" w:cs="Calibri"/>
          <w:sz w:val="24"/>
          <w:szCs w:val="24"/>
          <w:lang w:val="pl-PL"/>
        </w:rPr>
        <w:t>małoletnich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 uczestniczących w zdarzeniu oraz osoby pokrzywdzone.</w:t>
      </w:r>
    </w:p>
    <w:p w:rsidR="007E6615" w:rsidRDefault="007E6615" w:rsidP="00987D1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7D19">
        <w:rPr>
          <w:rFonts w:ascii="Calibri" w:hAnsi="Calibri" w:cs="Calibri"/>
          <w:b/>
          <w:bCs/>
          <w:sz w:val="24"/>
          <w:szCs w:val="24"/>
        </w:rPr>
        <w:t>Działania</w:t>
      </w:r>
      <w:r w:rsidR="0085631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7D19">
        <w:rPr>
          <w:rFonts w:ascii="Calibri" w:hAnsi="Calibri" w:cs="Calibri"/>
          <w:b/>
          <w:bCs/>
          <w:sz w:val="24"/>
          <w:szCs w:val="24"/>
        </w:rPr>
        <w:t>wobec</w:t>
      </w:r>
      <w:r w:rsidR="0085631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7D19">
        <w:rPr>
          <w:rFonts w:ascii="Calibri" w:hAnsi="Calibri" w:cs="Calibri"/>
          <w:b/>
          <w:bCs/>
          <w:sz w:val="24"/>
          <w:szCs w:val="24"/>
        </w:rPr>
        <w:t>uczestników</w:t>
      </w:r>
      <w:r w:rsidR="0085631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7D19">
        <w:rPr>
          <w:rFonts w:ascii="Calibri" w:hAnsi="Calibri" w:cs="Calibri"/>
          <w:b/>
          <w:bCs/>
          <w:sz w:val="24"/>
          <w:szCs w:val="24"/>
        </w:rPr>
        <w:t>zdarzenia</w:t>
      </w:r>
    </w:p>
    <w:p w:rsidR="00D10419" w:rsidRPr="00D10419" w:rsidRDefault="00D10419" w:rsidP="00D104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§18</w:t>
      </w:r>
    </w:p>
    <w:p w:rsidR="007E6615" w:rsidRPr="005E2368" w:rsidRDefault="007E6615" w:rsidP="005E2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Działania powinny obejmować osoby pokrzywdzone, sprawców i świadków. Należy pamiętać o zaangażowaniu opiekunów </w:t>
      </w:r>
      <w:r w:rsidR="00987D19">
        <w:rPr>
          <w:rFonts w:ascii="Calibri" w:hAnsi="Calibri" w:cs="Calibri"/>
          <w:sz w:val="24"/>
          <w:szCs w:val="24"/>
          <w:lang w:val="pl-PL"/>
        </w:rPr>
        <w:t>uczniów</w:t>
      </w:r>
      <w:r w:rsidRPr="005E2368">
        <w:rPr>
          <w:rFonts w:ascii="Calibri" w:hAnsi="Calibri" w:cs="Calibri"/>
          <w:sz w:val="24"/>
          <w:szCs w:val="24"/>
          <w:lang w:val="pl-PL"/>
        </w:rPr>
        <w:t>, gdyż działania dotyczą osób małoletnich.</w:t>
      </w:r>
    </w:p>
    <w:p w:rsidR="007E6615" w:rsidRPr="005E2368" w:rsidRDefault="007E6615" w:rsidP="005E2368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Działania szkoły powinny być zaplanowane, stopniowe i dostosowane do sytuacji:</w:t>
      </w:r>
    </w:p>
    <w:p w:rsidR="007E6615" w:rsidRPr="005E2368" w:rsidRDefault="00987D19" w:rsidP="00DD070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rzeprowadzenie rozmowy z uczestnikami odpowiednio do ich roli (pokrzywdzony, sprawca, świad</w:t>
      </w:r>
      <w:r w:rsidR="00C964A1" w:rsidRPr="005E2368">
        <w:rPr>
          <w:rFonts w:ascii="Calibri" w:hAnsi="Calibri" w:cs="Calibri"/>
          <w:sz w:val="24"/>
          <w:szCs w:val="24"/>
          <w:lang w:val="pl-PL"/>
        </w:rPr>
        <w:t>ek), unikając obwiniania ofiary;</w:t>
      </w:r>
    </w:p>
    <w:p w:rsidR="007E6615" w:rsidRPr="005E2368" w:rsidRDefault="00987D19" w:rsidP="00DD070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owiadomienie opiekunów o podjętych działaniach i przedstawienie planu wspa</w:t>
      </w:r>
      <w:r w:rsidR="00C964A1" w:rsidRPr="005E2368">
        <w:rPr>
          <w:rFonts w:ascii="Calibri" w:hAnsi="Calibri" w:cs="Calibri"/>
          <w:sz w:val="24"/>
          <w:szCs w:val="24"/>
          <w:lang w:val="pl-PL"/>
        </w:rPr>
        <w:t xml:space="preserve">rcia dla </w:t>
      </w:r>
      <w:r>
        <w:rPr>
          <w:rFonts w:ascii="Calibri" w:hAnsi="Calibri" w:cs="Calibri"/>
          <w:sz w:val="24"/>
          <w:szCs w:val="24"/>
          <w:lang w:val="pl-PL"/>
        </w:rPr>
        <w:t xml:space="preserve">małoletniego </w:t>
      </w:r>
      <w:r w:rsidR="00C964A1" w:rsidRPr="005E2368">
        <w:rPr>
          <w:rFonts w:ascii="Calibri" w:hAnsi="Calibri" w:cs="Calibri"/>
          <w:sz w:val="24"/>
          <w:szCs w:val="24"/>
          <w:lang w:val="pl-PL"/>
        </w:rPr>
        <w:t>pokrzywdzonego.</w:t>
      </w:r>
    </w:p>
    <w:p w:rsidR="007E6615" w:rsidRPr="005E2368" w:rsidRDefault="00987D19" w:rsidP="005E2368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J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eśli zachodzi</w:t>
      </w:r>
      <w:r>
        <w:rPr>
          <w:rFonts w:ascii="Calibri" w:hAnsi="Calibri" w:cs="Calibri"/>
          <w:sz w:val="24"/>
          <w:szCs w:val="24"/>
          <w:lang w:val="pl-PL"/>
        </w:rPr>
        <w:t xml:space="preserve"> podejrzenie popełnienia czynu </w:t>
      </w:r>
      <w:r w:rsidR="00856319">
        <w:rPr>
          <w:rFonts w:ascii="Calibri" w:hAnsi="Calibri" w:cs="Calibri"/>
          <w:sz w:val="24"/>
          <w:szCs w:val="24"/>
          <w:lang w:val="pl-PL"/>
        </w:rPr>
        <w:t xml:space="preserve">zabronionego </w:t>
      </w:r>
      <w:r w:rsidR="007E3E26">
        <w:rPr>
          <w:rFonts w:ascii="Calibri" w:hAnsi="Calibri" w:cs="Calibri"/>
          <w:sz w:val="24"/>
          <w:szCs w:val="24"/>
          <w:lang w:val="pl-PL"/>
        </w:rPr>
        <w:t>k</w:t>
      </w:r>
      <w:r>
        <w:rPr>
          <w:rFonts w:ascii="Calibri" w:hAnsi="Calibri" w:cs="Calibri"/>
          <w:sz w:val="24"/>
          <w:szCs w:val="24"/>
          <w:lang w:val="pl-PL"/>
        </w:rPr>
        <w:t xml:space="preserve">onieczne jest 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powiadomienie </w:t>
      </w:r>
      <w:r>
        <w:rPr>
          <w:rFonts w:ascii="Calibri" w:hAnsi="Calibri" w:cs="Calibri"/>
          <w:sz w:val="24"/>
          <w:szCs w:val="24"/>
          <w:lang w:val="pl-PL"/>
        </w:rPr>
        <w:t>policji lub sądu.</w:t>
      </w:r>
    </w:p>
    <w:p w:rsidR="007E6615" w:rsidRPr="005E2368" w:rsidRDefault="00987D19" w:rsidP="005E2368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Uczestnikom zdarzenia należy zapewnić stosowne wsparcie psychologiczne i</w:t>
      </w:r>
      <w:r w:rsidR="00F0465F">
        <w:rPr>
          <w:rFonts w:ascii="Calibri" w:hAnsi="Calibri" w:cs="Calibri"/>
          <w:sz w:val="24"/>
          <w:szCs w:val="24"/>
          <w:lang w:val="pl-PL"/>
        </w:rPr>
        <w:t> </w:t>
      </w:r>
      <w:r>
        <w:rPr>
          <w:rFonts w:ascii="Calibri" w:hAnsi="Calibri" w:cs="Calibri"/>
          <w:sz w:val="24"/>
          <w:szCs w:val="24"/>
          <w:lang w:val="pl-PL"/>
        </w:rPr>
        <w:t>pedagogiczne.</w:t>
      </w:r>
    </w:p>
    <w:p w:rsidR="007E6615" w:rsidRDefault="007E6615" w:rsidP="00987D1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7D19">
        <w:rPr>
          <w:rFonts w:ascii="Calibri" w:hAnsi="Calibri" w:cs="Calibri"/>
          <w:b/>
          <w:bCs/>
          <w:sz w:val="24"/>
          <w:szCs w:val="24"/>
        </w:rPr>
        <w:t>Podejmowanie</w:t>
      </w:r>
      <w:r w:rsidR="0085631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7D19">
        <w:rPr>
          <w:rFonts w:ascii="Calibri" w:hAnsi="Calibri" w:cs="Calibri"/>
          <w:b/>
          <w:bCs/>
          <w:sz w:val="24"/>
          <w:szCs w:val="24"/>
        </w:rPr>
        <w:t>działań</w:t>
      </w:r>
      <w:r w:rsidR="0085631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7D19">
        <w:rPr>
          <w:rFonts w:ascii="Calibri" w:hAnsi="Calibri" w:cs="Calibri"/>
          <w:b/>
          <w:bCs/>
          <w:sz w:val="24"/>
          <w:szCs w:val="24"/>
        </w:rPr>
        <w:t>naprawczych</w:t>
      </w:r>
    </w:p>
    <w:p w:rsidR="00D10419" w:rsidRPr="00D10419" w:rsidRDefault="00D10419" w:rsidP="00D104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§19</w:t>
      </w:r>
    </w:p>
    <w:p w:rsidR="007E6615" w:rsidRPr="005E2368" w:rsidRDefault="007E6615" w:rsidP="005E2368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Aby usunąć nielegalne lub kompromitujące materiały z Internetu, należy:</w:t>
      </w:r>
    </w:p>
    <w:p w:rsidR="007E6615" w:rsidRPr="005E2368" w:rsidRDefault="00987D19" w:rsidP="00DD07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oinformować opiekunów </w:t>
      </w:r>
      <w:r>
        <w:rPr>
          <w:rFonts w:ascii="Calibri" w:hAnsi="Calibri" w:cs="Calibri"/>
          <w:sz w:val="24"/>
          <w:szCs w:val="24"/>
          <w:lang w:val="pl-PL"/>
        </w:rPr>
        <w:t xml:space="preserve">małoletnich 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o możliwościach usunięcia treści przez Dyżurnet.pl i zgłoszenia poprzez formularz na stronie, gdzie materiał został opublikowany,</w:t>
      </w:r>
    </w:p>
    <w:p w:rsidR="007E6615" w:rsidRPr="005E2368" w:rsidRDefault="00987D19" w:rsidP="00DD07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oinformować pokrzywdzone</w:t>
      </w:r>
      <w:r>
        <w:rPr>
          <w:rFonts w:ascii="Calibri" w:hAnsi="Calibri" w:cs="Calibri"/>
          <w:sz w:val="24"/>
          <w:szCs w:val="24"/>
          <w:lang w:val="pl-PL"/>
        </w:rPr>
        <w:t>go ucznia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 o prawie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do bycia zapomnianym zgodnie z 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unijnym rozporządzeniem o ochronie danych osobowych, co może skutkować usunięci</w:t>
      </w:r>
      <w:r w:rsidR="00C964A1" w:rsidRPr="005E2368">
        <w:rPr>
          <w:rFonts w:ascii="Calibri" w:hAnsi="Calibri" w:cs="Calibri"/>
          <w:sz w:val="24"/>
          <w:szCs w:val="24"/>
          <w:lang w:val="pl-PL"/>
        </w:rPr>
        <w:t>em linków z wyszukiwarki Google;</w:t>
      </w:r>
    </w:p>
    <w:p w:rsidR="007E6615" w:rsidRPr="005E2368" w:rsidRDefault="00987D19" w:rsidP="00DD07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lastRenderedPageBreak/>
        <w:t>w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 xml:space="preserve"> przypadku materiałów naruszających intymność </w:t>
      </w:r>
      <w:r>
        <w:rPr>
          <w:rFonts w:ascii="Calibri" w:hAnsi="Calibri" w:cs="Calibri"/>
          <w:sz w:val="24"/>
          <w:szCs w:val="24"/>
          <w:lang w:val="pl-PL"/>
        </w:rPr>
        <w:t>małoletniego</w:t>
      </w:r>
      <w:r w:rsidR="007E6615" w:rsidRPr="005E2368">
        <w:rPr>
          <w:rFonts w:ascii="Calibri" w:hAnsi="Calibri" w:cs="Calibri"/>
          <w:sz w:val="24"/>
          <w:szCs w:val="24"/>
          <w:lang w:val="pl-PL"/>
        </w:rPr>
        <w:t>, skorzystać ze strony https://stopncii.org/ w celu usunięcia nieautoryzowanych treści.</w:t>
      </w:r>
    </w:p>
    <w:p w:rsidR="00C964A1" w:rsidRPr="00AD782B" w:rsidRDefault="007E6615" w:rsidP="00987D19">
      <w:pPr>
        <w:pStyle w:val="Nagwek2"/>
        <w:spacing w:line="360" w:lineRule="auto"/>
        <w:jc w:val="center"/>
        <w:rPr>
          <w:rFonts w:ascii="Calibri" w:hAnsi="Calibri" w:cs="Calibri"/>
          <w:b/>
          <w:color w:val="auto"/>
          <w:sz w:val="24"/>
          <w:szCs w:val="24"/>
          <w:lang w:val="pl-PL"/>
        </w:rPr>
      </w:pPr>
      <w:bookmarkStart w:id="4" w:name="_Toc176949373"/>
      <w:r w:rsidRPr="00AD782B">
        <w:rPr>
          <w:rFonts w:ascii="Calibri" w:hAnsi="Calibri" w:cs="Calibri"/>
          <w:b/>
          <w:color w:val="auto"/>
          <w:sz w:val="24"/>
          <w:szCs w:val="24"/>
          <w:lang w:val="pl-PL"/>
        </w:rPr>
        <w:t>Rozdział V</w:t>
      </w:r>
    </w:p>
    <w:bookmarkEnd w:id="4"/>
    <w:p w:rsidR="000678A3" w:rsidRPr="00AD782B" w:rsidRDefault="00B722EF" w:rsidP="00987D19">
      <w:pPr>
        <w:pStyle w:val="Nagwek2"/>
        <w:spacing w:line="360" w:lineRule="auto"/>
        <w:jc w:val="center"/>
        <w:rPr>
          <w:rFonts w:ascii="Calibri" w:hAnsi="Calibri" w:cs="Calibri"/>
          <w:b/>
          <w:color w:val="auto"/>
          <w:sz w:val="24"/>
          <w:szCs w:val="24"/>
          <w:lang w:val="pl-PL"/>
        </w:rPr>
      </w:pPr>
      <w:r w:rsidRPr="00AD782B">
        <w:rPr>
          <w:rFonts w:ascii="Calibri" w:hAnsi="Calibri" w:cs="Calibri"/>
          <w:b/>
          <w:color w:val="auto"/>
          <w:sz w:val="24"/>
          <w:szCs w:val="24"/>
          <w:lang w:val="pl-PL"/>
        </w:rPr>
        <w:t>Ewaluacja działania Standardów Ochrony Małoletnich w szkole</w:t>
      </w:r>
    </w:p>
    <w:p w:rsidR="00987D19" w:rsidRPr="00D10419" w:rsidRDefault="00987D19" w:rsidP="00D104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§20</w:t>
      </w:r>
    </w:p>
    <w:p w:rsidR="007E6615" w:rsidRPr="005E2368" w:rsidRDefault="007E6615" w:rsidP="005E2368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Osoba odpowiedzialna za standardy ochrony </w:t>
      </w:r>
      <w:r w:rsidR="00B722EF" w:rsidRPr="005E2368">
        <w:rPr>
          <w:rFonts w:ascii="Calibri" w:hAnsi="Calibri" w:cs="Calibri"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przeprowadza co dwa lata ewaluację znajomości i przestrzegania standardów ochrony </w:t>
      </w:r>
      <w:r w:rsidR="00B722EF" w:rsidRPr="005E2368">
        <w:rPr>
          <w:rFonts w:ascii="Calibri" w:hAnsi="Calibri" w:cs="Calibri"/>
          <w:sz w:val="24"/>
          <w:szCs w:val="24"/>
          <w:lang w:val="pl-PL"/>
        </w:rPr>
        <w:t>małoletnich</w:t>
      </w:r>
      <w:r w:rsidRPr="005E2368">
        <w:rPr>
          <w:rFonts w:ascii="Calibri" w:hAnsi="Calibri" w:cs="Calibri"/>
          <w:sz w:val="24"/>
          <w:szCs w:val="24"/>
          <w:lang w:val="pl-PL"/>
        </w:rPr>
        <w:t xml:space="preserve"> wśród pracowników szkoły. </w:t>
      </w:r>
      <w:r w:rsidR="000678A3" w:rsidRPr="005E2368">
        <w:rPr>
          <w:rFonts w:ascii="Calibri" w:hAnsi="Calibri" w:cs="Calibri"/>
          <w:sz w:val="24"/>
          <w:szCs w:val="24"/>
          <w:lang w:val="pl-PL"/>
        </w:rPr>
        <w:t>Może to zrobić ustnie</w:t>
      </w:r>
      <w:r w:rsidR="00B722EF" w:rsidRPr="005E2368">
        <w:rPr>
          <w:rFonts w:ascii="Calibri" w:hAnsi="Calibri" w:cs="Calibri"/>
          <w:sz w:val="24"/>
          <w:szCs w:val="24"/>
          <w:lang w:val="pl-PL"/>
        </w:rPr>
        <w:t xml:space="preserve"> np. podczas rady </w:t>
      </w:r>
      <w:r w:rsidR="00F00500">
        <w:rPr>
          <w:rFonts w:ascii="Calibri" w:hAnsi="Calibri" w:cs="Calibri"/>
          <w:sz w:val="24"/>
          <w:szCs w:val="24"/>
          <w:lang w:val="pl-PL"/>
        </w:rPr>
        <w:t>pedagogicznej</w:t>
      </w:r>
      <w:r w:rsidR="00F0465F">
        <w:rPr>
          <w:rFonts w:ascii="Calibri" w:hAnsi="Calibri" w:cs="Calibri"/>
          <w:sz w:val="24"/>
          <w:szCs w:val="24"/>
          <w:lang w:val="pl-PL"/>
        </w:rPr>
        <w:t xml:space="preserve"> lub w </w:t>
      </w:r>
      <w:r w:rsidR="004C36A2" w:rsidRPr="005E2368">
        <w:rPr>
          <w:rFonts w:ascii="Calibri" w:hAnsi="Calibri" w:cs="Calibri"/>
          <w:sz w:val="24"/>
          <w:szCs w:val="24"/>
          <w:lang w:val="pl-PL"/>
        </w:rPr>
        <w:t>sposób pisemny np. za pomocą ankiet ewaluacyjnych.</w:t>
      </w:r>
    </w:p>
    <w:p w:rsidR="006D06E6" w:rsidRPr="005E2368" w:rsidRDefault="007E6615" w:rsidP="005E2368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Oddzielna ewaluacja przeprowadzana jest wśród </w:t>
      </w:r>
      <w:r w:rsidR="00B722EF" w:rsidRPr="005E2368">
        <w:rPr>
          <w:rFonts w:ascii="Calibri" w:hAnsi="Calibri" w:cs="Calibri"/>
          <w:sz w:val="24"/>
          <w:szCs w:val="24"/>
          <w:lang w:val="pl-PL"/>
        </w:rPr>
        <w:t>uczniów</w:t>
      </w:r>
      <w:bookmarkStart w:id="5" w:name="_Toc176949374"/>
      <w:r w:rsidR="00B722EF" w:rsidRPr="005E2368">
        <w:rPr>
          <w:rFonts w:ascii="Calibri" w:hAnsi="Calibri" w:cs="Calibri"/>
          <w:sz w:val="24"/>
          <w:szCs w:val="24"/>
          <w:lang w:val="pl-PL"/>
        </w:rPr>
        <w:t xml:space="preserve"> przez wychowawców podczas lekcji wychowawczych.</w:t>
      </w:r>
      <w:r w:rsidR="004C36A2" w:rsidRPr="005E2368">
        <w:rPr>
          <w:rFonts w:ascii="Calibri" w:hAnsi="Calibri" w:cs="Calibri"/>
          <w:sz w:val="24"/>
          <w:szCs w:val="24"/>
          <w:lang w:val="pl-PL"/>
        </w:rPr>
        <w:t xml:space="preserve"> Może być przeprowadzona w sposób ustny, za pomocą dyskusji lub za pośrednictwem oddzielnych ankiet ewaluacyjnych.</w:t>
      </w:r>
    </w:p>
    <w:p w:rsidR="00B722EF" w:rsidRPr="005E2368" w:rsidRDefault="00B722EF" w:rsidP="005E2368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Jeżeli ewaluacja wykaże niską znajomość standardów, przeprowadza się dod</w:t>
      </w:r>
      <w:r w:rsidR="004C36A2" w:rsidRPr="005E2368">
        <w:rPr>
          <w:rFonts w:ascii="Calibri" w:hAnsi="Calibri" w:cs="Calibri"/>
          <w:sz w:val="24"/>
          <w:szCs w:val="24"/>
          <w:lang w:val="pl-PL"/>
        </w:rPr>
        <w:t>atkowe szkolenie z ich zakresu.</w:t>
      </w:r>
    </w:p>
    <w:p w:rsidR="00B722EF" w:rsidRPr="00987D19" w:rsidRDefault="004C36A2" w:rsidP="005E2368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W przypadku, gdy w toku przeprowadzonej ewaluacji zostaną sformułowane wnioski wskazujące na konieczność aktualizacji standardów ochrony małoletnich, dokonuje się ich aktualizacji w terminie 30 dni od dnia zakończenia ewaluacji, a następnie zatwierdza się je w drodze uchwały podjętej przez radę pedagogiczną.</w:t>
      </w:r>
    </w:p>
    <w:p w:rsidR="00B722EF" w:rsidRPr="00987D19" w:rsidRDefault="00B722EF" w:rsidP="00987D19">
      <w:pPr>
        <w:pStyle w:val="Nagwek2"/>
        <w:spacing w:line="360" w:lineRule="auto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987D19">
        <w:rPr>
          <w:rFonts w:ascii="Calibri" w:hAnsi="Calibri" w:cs="Calibri"/>
          <w:b/>
          <w:color w:val="auto"/>
          <w:sz w:val="24"/>
          <w:szCs w:val="24"/>
        </w:rPr>
        <w:t>Rozdział VI</w:t>
      </w:r>
    </w:p>
    <w:p w:rsidR="007E6615" w:rsidRPr="00987D19" w:rsidRDefault="007E6615" w:rsidP="00987D19">
      <w:pPr>
        <w:pStyle w:val="Nagwek2"/>
        <w:spacing w:line="360" w:lineRule="auto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987D19">
        <w:rPr>
          <w:rFonts w:ascii="Calibri" w:hAnsi="Calibri" w:cs="Calibri"/>
          <w:b/>
          <w:color w:val="auto"/>
          <w:sz w:val="24"/>
          <w:szCs w:val="24"/>
        </w:rPr>
        <w:t>Przepisy</w:t>
      </w:r>
      <w:r w:rsidR="0085631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987D19">
        <w:rPr>
          <w:rFonts w:ascii="Calibri" w:hAnsi="Calibri" w:cs="Calibri"/>
          <w:b/>
          <w:color w:val="auto"/>
          <w:sz w:val="24"/>
          <w:szCs w:val="24"/>
        </w:rPr>
        <w:t>końcowe</w:t>
      </w:r>
      <w:bookmarkEnd w:id="5"/>
    </w:p>
    <w:p w:rsidR="00987D19" w:rsidRPr="00987D19" w:rsidRDefault="00987D19" w:rsidP="00987D19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eastAsia="Calibri" w:hAnsi="Calibri" w:cs="Calibri"/>
          <w:sz w:val="24"/>
          <w:szCs w:val="24"/>
          <w:shd w:val="clear" w:color="auto" w:fill="FFFFFF"/>
        </w:rPr>
        <w:t>§21</w:t>
      </w:r>
    </w:p>
    <w:p w:rsidR="007E6615" w:rsidRPr="005E2368" w:rsidRDefault="007E6615" w:rsidP="00DD070F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Standardy wchodzą w życie z dniem ich publikacji.</w:t>
      </w:r>
    </w:p>
    <w:p w:rsidR="006F18AF" w:rsidRPr="005E2368" w:rsidRDefault="007E6615" w:rsidP="00DD070F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Udostępnienie standardów w pełnej oraz skróconej wersji </w:t>
      </w:r>
      <w:r w:rsidR="00B722EF" w:rsidRPr="005E2368">
        <w:rPr>
          <w:rFonts w:ascii="Calibri" w:hAnsi="Calibri" w:cs="Calibri"/>
          <w:sz w:val="24"/>
          <w:szCs w:val="24"/>
          <w:lang w:val="pl-PL"/>
        </w:rPr>
        <w:t>odbywa się poprzez:</w:t>
      </w:r>
    </w:p>
    <w:p w:rsidR="006F18AF" w:rsidRPr="005E2368" w:rsidRDefault="007E6615" w:rsidP="005E2368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a) udostępnienie wersji papierow</w:t>
      </w:r>
      <w:r w:rsidR="00735987" w:rsidRPr="005E2368">
        <w:rPr>
          <w:rFonts w:ascii="Calibri" w:hAnsi="Calibri" w:cs="Calibri"/>
          <w:sz w:val="24"/>
          <w:szCs w:val="24"/>
          <w:lang w:val="pl-PL"/>
        </w:rPr>
        <w:t>ej dokumentu w siedzibie szkoły;</w:t>
      </w:r>
    </w:p>
    <w:p w:rsidR="006F18AF" w:rsidRPr="005E2368" w:rsidRDefault="007E6615" w:rsidP="005E2368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b) zamieszczenie na stronie internetowej </w:t>
      </w:r>
      <w:r w:rsidR="006F18AF" w:rsidRPr="005E2368">
        <w:rPr>
          <w:rFonts w:ascii="Calibri" w:hAnsi="Calibri" w:cs="Calibri"/>
          <w:sz w:val="24"/>
          <w:szCs w:val="24"/>
          <w:lang w:val="pl-PL"/>
        </w:rPr>
        <w:t>ZSZ PGNiG</w:t>
      </w:r>
      <w:r w:rsidR="00735987" w:rsidRPr="005E2368">
        <w:rPr>
          <w:rFonts w:ascii="Calibri" w:hAnsi="Calibri" w:cs="Calibri"/>
          <w:sz w:val="24"/>
          <w:szCs w:val="24"/>
          <w:lang w:val="pl-PL"/>
        </w:rPr>
        <w:t>;</w:t>
      </w:r>
    </w:p>
    <w:p w:rsidR="007E6615" w:rsidRPr="005E2368" w:rsidRDefault="007E6615" w:rsidP="005E2368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lastRenderedPageBreak/>
        <w:t>c) przesłanie drogą służbow</w:t>
      </w:r>
      <w:r w:rsidR="00740EEC" w:rsidRPr="005E2368">
        <w:rPr>
          <w:rFonts w:ascii="Calibri" w:hAnsi="Calibri" w:cs="Calibri"/>
          <w:sz w:val="24"/>
          <w:szCs w:val="24"/>
          <w:lang w:val="pl-PL"/>
        </w:rPr>
        <w:t>ą do podmiotów zaangażowanych w </w:t>
      </w:r>
      <w:r w:rsidRPr="005E2368">
        <w:rPr>
          <w:rFonts w:ascii="Calibri" w:hAnsi="Calibri" w:cs="Calibri"/>
          <w:sz w:val="24"/>
          <w:szCs w:val="24"/>
          <w:lang w:val="pl-PL"/>
        </w:rPr>
        <w:t>funkcjonowanie szkoły.</w:t>
      </w:r>
    </w:p>
    <w:p w:rsidR="007E6615" w:rsidRPr="005E2368" w:rsidRDefault="007E6615" w:rsidP="00DD070F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 xml:space="preserve">Współpracujące podmioty, które mają kontakt z </w:t>
      </w:r>
      <w:r w:rsidR="00987D19">
        <w:rPr>
          <w:rFonts w:ascii="Calibri" w:hAnsi="Calibri" w:cs="Calibri"/>
          <w:sz w:val="24"/>
          <w:szCs w:val="24"/>
          <w:lang w:val="pl-PL"/>
        </w:rPr>
        <w:t>małoletnimi</w:t>
      </w:r>
      <w:r w:rsidRPr="005E2368">
        <w:rPr>
          <w:rFonts w:ascii="Calibri" w:hAnsi="Calibri" w:cs="Calibri"/>
          <w:sz w:val="24"/>
          <w:szCs w:val="24"/>
          <w:lang w:val="pl-PL"/>
        </w:rPr>
        <w:t>, są zobowiązane do przestrzegania niniejszych standardów.</w:t>
      </w:r>
    </w:p>
    <w:p w:rsidR="006F18AF" w:rsidRPr="005E2368" w:rsidRDefault="006F18AF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6F18AF" w:rsidRPr="005E2368" w:rsidRDefault="006F18AF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br w:type="page"/>
      </w:r>
    </w:p>
    <w:p w:rsidR="00430126" w:rsidRPr="00987D19" w:rsidRDefault="006E538E" w:rsidP="00987D19">
      <w:pPr>
        <w:spacing w:line="360" w:lineRule="auto"/>
        <w:jc w:val="right"/>
        <w:rPr>
          <w:rFonts w:ascii="Calibri" w:hAnsi="Calibri" w:cs="Calibri"/>
          <w:sz w:val="20"/>
          <w:szCs w:val="24"/>
          <w:lang w:val="pl-PL"/>
        </w:rPr>
      </w:pPr>
      <w:r w:rsidRPr="00987D19">
        <w:rPr>
          <w:rFonts w:ascii="Calibri" w:hAnsi="Calibri" w:cs="Calibri"/>
          <w:i/>
          <w:sz w:val="20"/>
          <w:szCs w:val="24"/>
          <w:lang w:val="pl-PL"/>
        </w:rPr>
        <w:lastRenderedPageBreak/>
        <w:t>Załącznik nr 1 do Standardów Ochrony Małoletnich ZSZ PGNiG</w:t>
      </w:r>
    </w:p>
    <w:p w:rsidR="006E538E" w:rsidRPr="00AD782B" w:rsidRDefault="006E538E" w:rsidP="00987D19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AD782B">
        <w:rPr>
          <w:rFonts w:ascii="Calibri" w:hAnsi="Calibri" w:cs="Calibri"/>
          <w:b/>
          <w:sz w:val="24"/>
          <w:szCs w:val="24"/>
          <w:lang w:val="pl-PL"/>
        </w:rPr>
        <w:t>KARTA INTERWENCJI</w:t>
      </w:r>
    </w:p>
    <w:p w:rsidR="006E538E" w:rsidRPr="00AD782B" w:rsidRDefault="006E538E" w:rsidP="00987D19">
      <w:pPr>
        <w:spacing w:line="360" w:lineRule="auto"/>
        <w:jc w:val="center"/>
        <w:rPr>
          <w:rFonts w:ascii="Calibri" w:hAnsi="Calibri" w:cs="Calibri"/>
          <w:i/>
          <w:sz w:val="24"/>
          <w:szCs w:val="24"/>
          <w:lang w:val="pl-PL"/>
        </w:rPr>
      </w:pPr>
      <w:r w:rsidRPr="00AD782B">
        <w:rPr>
          <w:rFonts w:ascii="Calibri" w:hAnsi="Calibri" w:cs="Calibri"/>
          <w:i/>
          <w:sz w:val="24"/>
          <w:szCs w:val="24"/>
          <w:lang w:val="pl-PL"/>
        </w:rPr>
        <w:t>Skonstruowana na podstawie Standardów Ochrony Małoletnich wprowadzonych w Zespole Szkół Zawodowych PGNiG</w:t>
      </w:r>
    </w:p>
    <w:tbl>
      <w:tblPr>
        <w:tblStyle w:val="Tabela-Siatka"/>
        <w:tblW w:w="9775" w:type="dxa"/>
        <w:tblLook w:val="04A0"/>
      </w:tblPr>
      <w:tblGrid>
        <w:gridCol w:w="4887"/>
        <w:gridCol w:w="4888"/>
      </w:tblGrid>
      <w:tr w:rsidR="006E538E" w:rsidRPr="005E2368" w:rsidTr="00987D19">
        <w:trPr>
          <w:trHeight w:val="971"/>
        </w:trPr>
        <w:tc>
          <w:tcPr>
            <w:tcW w:w="4887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Imię i nazwisko dziecka</w:t>
            </w:r>
          </w:p>
        </w:tc>
        <w:tc>
          <w:tcPr>
            <w:tcW w:w="4888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5E2368" w:rsidTr="00987D19">
        <w:trPr>
          <w:trHeight w:val="971"/>
        </w:trPr>
        <w:tc>
          <w:tcPr>
            <w:tcW w:w="4887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Forma krzywdzenia</w:t>
            </w:r>
          </w:p>
        </w:tc>
        <w:tc>
          <w:tcPr>
            <w:tcW w:w="4888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5E2368" w:rsidTr="00987D19">
        <w:trPr>
          <w:trHeight w:val="971"/>
        </w:trPr>
        <w:tc>
          <w:tcPr>
            <w:tcW w:w="4887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Opis interwencji</w:t>
            </w:r>
          </w:p>
        </w:tc>
        <w:tc>
          <w:tcPr>
            <w:tcW w:w="4888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AD782B" w:rsidTr="00987D19">
        <w:trPr>
          <w:trHeight w:val="1906"/>
        </w:trPr>
        <w:tc>
          <w:tcPr>
            <w:tcW w:w="4887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Data, opis rozmów i spotkań związanych z interwencją</w:t>
            </w:r>
          </w:p>
        </w:tc>
        <w:tc>
          <w:tcPr>
            <w:tcW w:w="4888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AD782B" w:rsidTr="00987D19">
        <w:trPr>
          <w:trHeight w:val="1939"/>
        </w:trPr>
        <w:tc>
          <w:tcPr>
            <w:tcW w:w="4887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Organ, do którego zgłoszono krzywdę</w:t>
            </w:r>
          </w:p>
        </w:tc>
        <w:tc>
          <w:tcPr>
            <w:tcW w:w="4888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5E2368" w:rsidTr="00987D19">
        <w:trPr>
          <w:trHeight w:val="999"/>
        </w:trPr>
        <w:tc>
          <w:tcPr>
            <w:tcW w:w="4887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Wynik interwencji</w:t>
            </w:r>
          </w:p>
        </w:tc>
        <w:tc>
          <w:tcPr>
            <w:tcW w:w="4888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AD782B" w:rsidTr="00987D19">
        <w:trPr>
          <w:trHeight w:val="2590"/>
        </w:trPr>
        <w:tc>
          <w:tcPr>
            <w:tcW w:w="4887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Inne uwagi interwenta, świadków i innych pracowników szkoły</w:t>
            </w:r>
          </w:p>
        </w:tc>
        <w:tc>
          <w:tcPr>
            <w:tcW w:w="4888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87D19" w:rsidRPr="00AD782B" w:rsidRDefault="00987D19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6E538E" w:rsidRPr="00AD782B" w:rsidRDefault="006E538E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782B">
        <w:rPr>
          <w:rFonts w:ascii="Calibri" w:hAnsi="Calibri" w:cs="Calibri"/>
          <w:sz w:val="24"/>
          <w:szCs w:val="24"/>
          <w:lang w:val="pl-PL"/>
        </w:rPr>
        <w:t>Data………………………………………………                                 Podpis……………………………………………</w:t>
      </w:r>
    </w:p>
    <w:p w:rsidR="006E538E" w:rsidRPr="00987D19" w:rsidRDefault="006E538E" w:rsidP="00987D19">
      <w:pPr>
        <w:spacing w:line="360" w:lineRule="auto"/>
        <w:jc w:val="right"/>
        <w:rPr>
          <w:rFonts w:ascii="Calibri" w:hAnsi="Calibri" w:cs="Calibri"/>
          <w:i/>
          <w:sz w:val="20"/>
          <w:szCs w:val="24"/>
          <w:lang w:val="pl-PL"/>
        </w:rPr>
      </w:pPr>
      <w:r w:rsidRPr="00987D19">
        <w:rPr>
          <w:rFonts w:ascii="Calibri" w:hAnsi="Calibri" w:cs="Calibri"/>
          <w:i/>
          <w:sz w:val="20"/>
          <w:szCs w:val="24"/>
          <w:lang w:val="pl-PL"/>
        </w:rPr>
        <w:lastRenderedPageBreak/>
        <w:t>Załącznik nr 2 do Standardów Ochrony Małoletnich ZSZ PGNiG</w:t>
      </w:r>
    </w:p>
    <w:p w:rsidR="006E538E" w:rsidRPr="005E2368" w:rsidRDefault="006E538E" w:rsidP="00987D19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5E2368">
        <w:rPr>
          <w:rFonts w:ascii="Calibri" w:hAnsi="Calibri" w:cs="Calibri"/>
          <w:b/>
          <w:sz w:val="24"/>
          <w:szCs w:val="24"/>
          <w:lang w:val="pl-PL"/>
        </w:rPr>
        <w:t>INDYWIDUALNY PLAN WSPARCIA</w:t>
      </w:r>
    </w:p>
    <w:p w:rsidR="006E538E" w:rsidRPr="00987D19" w:rsidRDefault="006E538E" w:rsidP="00987D19">
      <w:pPr>
        <w:spacing w:line="360" w:lineRule="auto"/>
        <w:jc w:val="center"/>
        <w:rPr>
          <w:rFonts w:ascii="Calibri" w:hAnsi="Calibri" w:cs="Calibri"/>
          <w:i/>
          <w:sz w:val="24"/>
          <w:szCs w:val="24"/>
          <w:lang w:val="pl-PL"/>
        </w:rPr>
      </w:pPr>
      <w:r w:rsidRPr="005E2368">
        <w:rPr>
          <w:rFonts w:ascii="Calibri" w:hAnsi="Calibri" w:cs="Calibri"/>
          <w:i/>
          <w:sz w:val="24"/>
          <w:szCs w:val="24"/>
          <w:lang w:val="pl-PL"/>
        </w:rPr>
        <w:t>Dokument opracowany na podstawie Standardów Ochrony Małoletnich wprowadzonych w Zespole Szkół Zawodowych PGNiG</w:t>
      </w:r>
    </w:p>
    <w:tbl>
      <w:tblPr>
        <w:tblStyle w:val="Tabela-Siatka"/>
        <w:tblW w:w="0" w:type="auto"/>
        <w:tblLook w:val="04A0"/>
      </w:tblPr>
      <w:tblGrid>
        <w:gridCol w:w="4610"/>
        <w:gridCol w:w="4610"/>
      </w:tblGrid>
      <w:tr w:rsidR="006E538E" w:rsidRPr="005E2368" w:rsidTr="006E538E">
        <w:trPr>
          <w:trHeight w:val="1550"/>
        </w:trPr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Metody zapewnienia bezpieczeństwa dziecku</w:t>
            </w:r>
          </w:p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5E2368" w:rsidTr="006E538E">
        <w:trPr>
          <w:trHeight w:val="1550"/>
        </w:trPr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Możliwości wsparcia dziecka w szkole</w:t>
            </w:r>
          </w:p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5E2368" w:rsidTr="006E538E">
        <w:trPr>
          <w:trHeight w:val="1550"/>
        </w:trPr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Zalecane wsparcie podmiotów zewnętrznych</w:t>
            </w:r>
          </w:p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AD782B" w:rsidTr="006E538E">
        <w:trPr>
          <w:trHeight w:val="1550"/>
        </w:trPr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Zalecany rodzaj wsparcia dla świadków zdarzenia</w:t>
            </w:r>
          </w:p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538E" w:rsidRPr="005E2368" w:rsidTr="006E538E">
        <w:trPr>
          <w:trHeight w:val="1565"/>
        </w:trPr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2368">
              <w:rPr>
                <w:rFonts w:ascii="Calibri" w:hAnsi="Calibri" w:cs="Calibri"/>
                <w:sz w:val="24"/>
                <w:szCs w:val="24"/>
              </w:rPr>
              <w:t>Inne uwagi</w:t>
            </w:r>
          </w:p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0" w:type="dxa"/>
          </w:tcPr>
          <w:p w:rsidR="006E538E" w:rsidRPr="005E2368" w:rsidRDefault="006E538E" w:rsidP="005E236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E538E" w:rsidRPr="005E2368" w:rsidRDefault="006E538E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6E538E" w:rsidRPr="005E2368" w:rsidRDefault="006E538E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Pedagog………………………………………………………….</w:t>
      </w:r>
    </w:p>
    <w:p w:rsidR="006E538E" w:rsidRPr="005E2368" w:rsidRDefault="006E538E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Psycholog………………………………………………………..</w:t>
      </w:r>
    </w:p>
    <w:p w:rsidR="006E538E" w:rsidRPr="005E2368" w:rsidRDefault="006E538E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E2368">
        <w:rPr>
          <w:rFonts w:ascii="Calibri" w:hAnsi="Calibri" w:cs="Calibri"/>
          <w:sz w:val="24"/>
          <w:szCs w:val="24"/>
          <w:lang w:val="pl-PL"/>
        </w:rPr>
        <w:t>Wychowawca…………………………………………………..</w:t>
      </w:r>
    </w:p>
    <w:p w:rsidR="006E538E" w:rsidRPr="005E2368" w:rsidRDefault="006E538E" w:rsidP="005E236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6E538E" w:rsidRPr="00AD782B" w:rsidRDefault="006E538E" w:rsidP="005E2368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782B">
        <w:rPr>
          <w:rFonts w:ascii="Calibri" w:hAnsi="Calibri" w:cs="Calibri"/>
          <w:sz w:val="24"/>
          <w:szCs w:val="24"/>
          <w:lang w:val="pl-PL"/>
        </w:rPr>
        <w:t>Data omówienia planu z dzieckiem................................</w:t>
      </w:r>
    </w:p>
    <w:p w:rsidR="006E538E" w:rsidRPr="00AD782B" w:rsidRDefault="006E538E" w:rsidP="00987D19">
      <w:p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782B">
        <w:rPr>
          <w:rFonts w:ascii="Calibri" w:hAnsi="Calibri" w:cs="Calibri"/>
          <w:sz w:val="24"/>
          <w:szCs w:val="24"/>
          <w:lang w:val="pl-PL"/>
        </w:rPr>
        <w:t>Data omówienia planu z opiekunami prawnymi dziecka.................................</w:t>
      </w:r>
    </w:p>
    <w:sectPr w:rsidR="006E538E" w:rsidRPr="00AD782B" w:rsidSect="009B5C5F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383" w:rsidRDefault="00066383" w:rsidP="00430126">
      <w:pPr>
        <w:spacing w:after="0" w:line="240" w:lineRule="auto"/>
      </w:pPr>
      <w:r>
        <w:separator/>
      </w:r>
    </w:p>
  </w:endnote>
  <w:endnote w:type="continuationSeparator" w:id="1">
    <w:p w:rsidR="00066383" w:rsidRDefault="00066383" w:rsidP="004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6305475"/>
      <w:docPartObj>
        <w:docPartGallery w:val="Page Numbers (Bottom of Page)"/>
        <w:docPartUnique/>
      </w:docPartObj>
    </w:sdtPr>
    <w:sdtContent>
      <w:p w:rsidR="00F0465F" w:rsidRDefault="00EC7708">
        <w:pPr>
          <w:pStyle w:val="Stopka"/>
          <w:jc w:val="center"/>
        </w:pPr>
        <w:r w:rsidRPr="00EC7708">
          <w:fldChar w:fldCharType="begin"/>
        </w:r>
        <w:r w:rsidR="00BE428D">
          <w:instrText>PAGE   \* MERGEFORMAT</w:instrText>
        </w:r>
        <w:r w:rsidRPr="00EC7708">
          <w:fldChar w:fldCharType="separate"/>
        </w:r>
        <w:r w:rsidR="000F44DA" w:rsidRPr="000F44DA">
          <w:rPr>
            <w:noProof/>
            <w:lang w:val="pl-PL"/>
          </w:rPr>
          <w:t>8</w:t>
        </w:r>
        <w:r>
          <w:rPr>
            <w:noProof/>
            <w:lang w:val="pl-PL"/>
          </w:rPr>
          <w:fldChar w:fldCharType="end"/>
        </w:r>
      </w:p>
    </w:sdtContent>
  </w:sdt>
  <w:p w:rsidR="00F0465F" w:rsidRDefault="00F046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383" w:rsidRDefault="00066383" w:rsidP="00430126">
      <w:pPr>
        <w:spacing w:after="0" w:line="240" w:lineRule="auto"/>
      </w:pPr>
      <w:r>
        <w:separator/>
      </w:r>
    </w:p>
  </w:footnote>
  <w:footnote w:type="continuationSeparator" w:id="1">
    <w:p w:rsidR="00066383" w:rsidRDefault="00066383" w:rsidP="004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66D"/>
    <w:multiLevelType w:val="multilevel"/>
    <w:tmpl w:val="B5FA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75ED9"/>
    <w:multiLevelType w:val="multilevel"/>
    <w:tmpl w:val="FF14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F3C28"/>
    <w:multiLevelType w:val="hybridMultilevel"/>
    <w:tmpl w:val="3B74607A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E43811"/>
    <w:multiLevelType w:val="multilevel"/>
    <w:tmpl w:val="52285ACE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>
    <w:nsid w:val="0D9B2813"/>
    <w:multiLevelType w:val="multilevel"/>
    <w:tmpl w:val="17A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51539"/>
    <w:multiLevelType w:val="multilevel"/>
    <w:tmpl w:val="D17E525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F6287E"/>
    <w:multiLevelType w:val="hybridMultilevel"/>
    <w:tmpl w:val="5970A446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37A2C"/>
    <w:multiLevelType w:val="multilevel"/>
    <w:tmpl w:val="9E46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F54B7"/>
    <w:multiLevelType w:val="multilevel"/>
    <w:tmpl w:val="4C1415B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14B232F1"/>
    <w:multiLevelType w:val="hybridMultilevel"/>
    <w:tmpl w:val="CB9A836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9B3E32"/>
    <w:multiLevelType w:val="multilevel"/>
    <w:tmpl w:val="5FA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0E7522"/>
    <w:multiLevelType w:val="hybridMultilevel"/>
    <w:tmpl w:val="C5F2598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9F21300"/>
    <w:multiLevelType w:val="hybridMultilevel"/>
    <w:tmpl w:val="29842110"/>
    <w:lvl w:ilvl="0" w:tplc="0C02E514">
      <w:start w:val="1"/>
      <w:numFmt w:val="lowerRoman"/>
      <w:lvlText w:val="%1."/>
      <w:lvlJc w:val="center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E4A02"/>
    <w:multiLevelType w:val="multilevel"/>
    <w:tmpl w:val="AAEA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8D73F6"/>
    <w:multiLevelType w:val="hybridMultilevel"/>
    <w:tmpl w:val="C52C9D3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CF5DE8"/>
    <w:multiLevelType w:val="hybridMultilevel"/>
    <w:tmpl w:val="CF7C7B12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6D04291"/>
    <w:multiLevelType w:val="multilevel"/>
    <w:tmpl w:val="05A84D70"/>
    <w:lvl w:ilvl="0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>
    <w:nsid w:val="311A64AE"/>
    <w:multiLevelType w:val="multilevel"/>
    <w:tmpl w:val="5C84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6C376A"/>
    <w:multiLevelType w:val="hybridMultilevel"/>
    <w:tmpl w:val="1BF4DF98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1A1E63"/>
    <w:multiLevelType w:val="multilevel"/>
    <w:tmpl w:val="C502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3C2561"/>
    <w:multiLevelType w:val="multilevel"/>
    <w:tmpl w:val="5A2A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."/>
      <w:lvlJc w:val="left"/>
      <w:pPr>
        <w:tabs>
          <w:tab w:val="num" w:pos="1069"/>
        </w:tabs>
        <w:ind w:left="1069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E0EBF"/>
    <w:multiLevelType w:val="hybridMultilevel"/>
    <w:tmpl w:val="5A68B188"/>
    <w:lvl w:ilvl="0" w:tplc="756A0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C2A9F"/>
    <w:multiLevelType w:val="hybridMultilevel"/>
    <w:tmpl w:val="97A04F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EC5DD7"/>
    <w:multiLevelType w:val="multilevel"/>
    <w:tmpl w:val="A052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AA7187"/>
    <w:multiLevelType w:val="multilevel"/>
    <w:tmpl w:val="55EA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C56EBE"/>
    <w:multiLevelType w:val="hybridMultilevel"/>
    <w:tmpl w:val="D4D235BC"/>
    <w:lvl w:ilvl="0" w:tplc="93966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B77DA"/>
    <w:multiLevelType w:val="multilevel"/>
    <w:tmpl w:val="13725A1C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5F03F9"/>
    <w:multiLevelType w:val="hybridMultilevel"/>
    <w:tmpl w:val="46746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46BAE"/>
    <w:multiLevelType w:val="hybridMultilevel"/>
    <w:tmpl w:val="894EDF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A41450"/>
    <w:multiLevelType w:val="multilevel"/>
    <w:tmpl w:val="B38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D66E08"/>
    <w:multiLevelType w:val="multilevel"/>
    <w:tmpl w:val="B62C5B94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117A1"/>
    <w:multiLevelType w:val="hybridMultilevel"/>
    <w:tmpl w:val="87CC36B4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F35C9"/>
    <w:multiLevelType w:val="hybridMultilevel"/>
    <w:tmpl w:val="8676F98E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2843FF"/>
    <w:multiLevelType w:val="hybridMultilevel"/>
    <w:tmpl w:val="FE74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E1464"/>
    <w:multiLevelType w:val="multilevel"/>
    <w:tmpl w:val="06DE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23A6E"/>
    <w:multiLevelType w:val="hybridMultilevel"/>
    <w:tmpl w:val="31AC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0A4E"/>
    <w:multiLevelType w:val="multilevel"/>
    <w:tmpl w:val="0E60FFBE"/>
    <w:lvl w:ilvl="0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7">
    <w:nsid w:val="651942C8"/>
    <w:multiLevelType w:val="multilevel"/>
    <w:tmpl w:val="4C804BBA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8">
    <w:nsid w:val="6823607E"/>
    <w:multiLevelType w:val="multilevel"/>
    <w:tmpl w:val="25A69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8932EDD"/>
    <w:multiLevelType w:val="multilevel"/>
    <w:tmpl w:val="2FAAF76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40">
    <w:nsid w:val="6CFF4BC7"/>
    <w:multiLevelType w:val="hybridMultilevel"/>
    <w:tmpl w:val="15C6A052"/>
    <w:lvl w:ilvl="0" w:tplc="37F8B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DE320A"/>
    <w:multiLevelType w:val="hybridMultilevel"/>
    <w:tmpl w:val="15A22922"/>
    <w:lvl w:ilvl="0" w:tplc="0415001B">
      <w:start w:val="1"/>
      <w:numFmt w:val="lowerRoman"/>
      <w:lvlText w:val="%1."/>
      <w:lvlJc w:val="righ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6E20032E"/>
    <w:multiLevelType w:val="multilevel"/>
    <w:tmpl w:val="6490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311919"/>
    <w:multiLevelType w:val="hybridMultilevel"/>
    <w:tmpl w:val="5DD67768"/>
    <w:lvl w:ilvl="0" w:tplc="0415001B">
      <w:start w:val="1"/>
      <w:numFmt w:val="lowerRoman"/>
      <w:lvlText w:val="%1."/>
      <w:lvlJc w:val="righ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4">
    <w:nsid w:val="74D261DE"/>
    <w:multiLevelType w:val="hybridMultilevel"/>
    <w:tmpl w:val="9BFEE0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06272E"/>
    <w:multiLevelType w:val="multilevel"/>
    <w:tmpl w:val="79763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796B41C2"/>
    <w:multiLevelType w:val="hybridMultilevel"/>
    <w:tmpl w:val="6B528476"/>
    <w:lvl w:ilvl="0" w:tplc="1CB0F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A4111"/>
    <w:multiLevelType w:val="hybridMultilevel"/>
    <w:tmpl w:val="E3282FD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1131E"/>
    <w:multiLevelType w:val="hybridMultilevel"/>
    <w:tmpl w:val="35460F60"/>
    <w:lvl w:ilvl="0" w:tplc="1A1E3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CA20EF"/>
    <w:multiLevelType w:val="multilevel"/>
    <w:tmpl w:val="6B0E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4E4D78"/>
    <w:multiLevelType w:val="hybridMultilevel"/>
    <w:tmpl w:val="54AE0710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0"/>
  </w:num>
  <w:num w:numId="3">
    <w:abstractNumId w:val="23"/>
  </w:num>
  <w:num w:numId="4">
    <w:abstractNumId w:val="10"/>
  </w:num>
  <w:num w:numId="5">
    <w:abstractNumId w:val="13"/>
  </w:num>
  <w:num w:numId="6">
    <w:abstractNumId w:val="45"/>
  </w:num>
  <w:num w:numId="7">
    <w:abstractNumId w:val="38"/>
  </w:num>
  <w:num w:numId="8">
    <w:abstractNumId w:val="17"/>
  </w:num>
  <w:num w:numId="9">
    <w:abstractNumId w:val="4"/>
  </w:num>
  <w:num w:numId="10">
    <w:abstractNumId w:val="42"/>
  </w:num>
  <w:num w:numId="11">
    <w:abstractNumId w:val="7"/>
  </w:num>
  <w:num w:numId="12">
    <w:abstractNumId w:val="8"/>
  </w:num>
  <w:num w:numId="13">
    <w:abstractNumId w:val="39"/>
  </w:num>
  <w:num w:numId="14">
    <w:abstractNumId w:val="49"/>
  </w:num>
  <w:num w:numId="15">
    <w:abstractNumId w:val="24"/>
  </w:num>
  <w:num w:numId="16">
    <w:abstractNumId w:val="3"/>
  </w:num>
  <w:num w:numId="17">
    <w:abstractNumId w:val="26"/>
  </w:num>
  <w:num w:numId="18">
    <w:abstractNumId w:val="22"/>
  </w:num>
  <w:num w:numId="19">
    <w:abstractNumId w:val="2"/>
  </w:num>
  <w:num w:numId="20">
    <w:abstractNumId w:val="6"/>
  </w:num>
  <w:num w:numId="21">
    <w:abstractNumId w:val="21"/>
  </w:num>
  <w:num w:numId="22">
    <w:abstractNumId w:val="36"/>
  </w:num>
  <w:num w:numId="23">
    <w:abstractNumId w:val="30"/>
  </w:num>
  <w:num w:numId="24">
    <w:abstractNumId w:val="31"/>
  </w:num>
  <w:num w:numId="25">
    <w:abstractNumId w:val="9"/>
  </w:num>
  <w:num w:numId="26">
    <w:abstractNumId w:val="12"/>
  </w:num>
  <w:num w:numId="27">
    <w:abstractNumId w:val="37"/>
  </w:num>
  <w:num w:numId="28">
    <w:abstractNumId w:val="43"/>
  </w:num>
  <w:num w:numId="29">
    <w:abstractNumId w:val="11"/>
  </w:num>
  <w:num w:numId="30">
    <w:abstractNumId w:val="41"/>
  </w:num>
  <w:num w:numId="31">
    <w:abstractNumId w:val="19"/>
  </w:num>
  <w:num w:numId="32">
    <w:abstractNumId w:val="1"/>
  </w:num>
  <w:num w:numId="33">
    <w:abstractNumId w:val="50"/>
  </w:num>
  <w:num w:numId="34">
    <w:abstractNumId w:val="32"/>
  </w:num>
  <w:num w:numId="35">
    <w:abstractNumId w:val="5"/>
  </w:num>
  <w:num w:numId="36">
    <w:abstractNumId w:val="25"/>
  </w:num>
  <w:num w:numId="37">
    <w:abstractNumId w:val="48"/>
  </w:num>
  <w:num w:numId="38">
    <w:abstractNumId w:val="40"/>
  </w:num>
  <w:num w:numId="39">
    <w:abstractNumId w:val="46"/>
  </w:num>
  <w:num w:numId="40">
    <w:abstractNumId w:val="47"/>
  </w:num>
  <w:num w:numId="41">
    <w:abstractNumId w:val="14"/>
  </w:num>
  <w:num w:numId="42">
    <w:abstractNumId w:val="20"/>
  </w:num>
  <w:num w:numId="43">
    <w:abstractNumId w:val="18"/>
  </w:num>
  <w:num w:numId="44">
    <w:abstractNumId w:val="35"/>
  </w:num>
  <w:num w:numId="45">
    <w:abstractNumId w:val="27"/>
  </w:num>
  <w:num w:numId="46">
    <w:abstractNumId w:val="34"/>
  </w:num>
  <w:num w:numId="47">
    <w:abstractNumId w:val="15"/>
  </w:num>
  <w:num w:numId="48">
    <w:abstractNumId w:val="28"/>
  </w:num>
  <w:num w:numId="49">
    <w:abstractNumId w:val="33"/>
  </w:num>
  <w:num w:numId="50">
    <w:abstractNumId w:val="16"/>
  </w:num>
  <w:num w:numId="51">
    <w:abstractNumId w:val="4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84485"/>
    <w:rsid w:val="000025C5"/>
    <w:rsid w:val="0000366E"/>
    <w:rsid w:val="000060D5"/>
    <w:rsid w:val="00006ACD"/>
    <w:rsid w:val="00015054"/>
    <w:rsid w:val="00027A07"/>
    <w:rsid w:val="00066383"/>
    <w:rsid w:val="000678A3"/>
    <w:rsid w:val="000942CE"/>
    <w:rsid w:val="000F44DA"/>
    <w:rsid w:val="00103CFE"/>
    <w:rsid w:val="00130AA5"/>
    <w:rsid w:val="00157095"/>
    <w:rsid w:val="00196EF9"/>
    <w:rsid w:val="001A218E"/>
    <w:rsid w:val="001E5F83"/>
    <w:rsid w:val="00251560"/>
    <w:rsid w:val="00275338"/>
    <w:rsid w:val="002777E3"/>
    <w:rsid w:val="00277DA3"/>
    <w:rsid w:val="002C0084"/>
    <w:rsid w:val="0033450D"/>
    <w:rsid w:val="00346985"/>
    <w:rsid w:val="003503E3"/>
    <w:rsid w:val="00363533"/>
    <w:rsid w:val="00395E39"/>
    <w:rsid w:val="003D6151"/>
    <w:rsid w:val="00430126"/>
    <w:rsid w:val="00443313"/>
    <w:rsid w:val="00474081"/>
    <w:rsid w:val="0049496F"/>
    <w:rsid w:val="004C36A2"/>
    <w:rsid w:val="005719CD"/>
    <w:rsid w:val="005E2368"/>
    <w:rsid w:val="005E7B46"/>
    <w:rsid w:val="00656DF8"/>
    <w:rsid w:val="006706B6"/>
    <w:rsid w:val="00674F8B"/>
    <w:rsid w:val="006A7E6E"/>
    <w:rsid w:val="006D06E6"/>
    <w:rsid w:val="006E0131"/>
    <w:rsid w:val="006E538E"/>
    <w:rsid w:val="006F18AF"/>
    <w:rsid w:val="006F4365"/>
    <w:rsid w:val="007146C1"/>
    <w:rsid w:val="00735987"/>
    <w:rsid w:val="00740EEC"/>
    <w:rsid w:val="00792365"/>
    <w:rsid w:val="007974C8"/>
    <w:rsid w:val="007B1137"/>
    <w:rsid w:val="007B1A57"/>
    <w:rsid w:val="007E3E26"/>
    <w:rsid w:val="007E6615"/>
    <w:rsid w:val="00804A25"/>
    <w:rsid w:val="008137AE"/>
    <w:rsid w:val="00856319"/>
    <w:rsid w:val="00866495"/>
    <w:rsid w:val="008825C3"/>
    <w:rsid w:val="00883EDE"/>
    <w:rsid w:val="00986DA9"/>
    <w:rsid w:val="00987D19"/>
    <w:rsid w:val="00995137"/>
    <w:rsid w:val="009A00A2"/>
    <w:rsid w:val="009B5C5F"/>
    <w:rsid w:val="009F2824"/>
    <w:rsid w:val="009F6381"/>
    <w:rsid w:val="00A10BBE"/>
    <w:rsid w:val="00A21FDF"/>
    <w:rsid w:val="00AC148B"/>
    <w:rsid w:val="00AD782B"/>
    <w:rsid w:val="00AE70C8"/>
    <w:rsid w:val="00B11E18"/>
    <w:rsid w:val="00B4116B"/>
    <w:rsid w:val="00B43888"/>
    <w:rsid w:val="00B722EF"/>
    <w:rsid w:val="00B8476E"/>
    <w:rsid w:val="00BE428D"/>
    <w:rsid w:val="00C365FF"/>
    <w:rsid w:val="00C36CA2"/>
    <w:rsid w:val="00C84485"/>
    <w:rsid w:val="00C86BC8"/>
    <w:rsid w:val="00C964A1"/>
    <w:rsid w:val="00CA2AA5"/>
    <w:rsid w:val="00CF1C06"/>
    <w:rsid w:val="00D10127"/>
    <w:rsid w:val="00D10419"/>
    <w:rsid w:val="00D7375E"/>
    <w:rsid w:val="00DA50AC"/>
    <w:rsid w:val="00DD070F"/>
    <w:rsid w:val="00DF729C"/>
    <w:rsid w:val="00E70F3C"/>
    <w:rsid w:val="00E73C03"/>
    <w:rsid w:val="00E940A9"/>
    <w:rsid w:val="00EC7708"/>
    <w:rsid w:val="00ED77EC"/>
    <w:rsid w:val="00F00500"/>
    <w:rsid w:val="00F0465F"/>
    <w:rsid w:val="00F154CF"/>
    <w:rsid w:val="00F351C1"/>
    <w:rsid w:val="00F4279C"/>
    <w:rsid w:val="00F42995"/>
    <w:rsid w:val="00F86EB8"/>
    <w:rsid w:val="00FB4994"/>
    <w:rsid w:val="00FD63ED"/>
    <w:rsid w:val="00FF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E39"/>
  </w:style>
  <w:style w:type="paragraph" w:styleId="Nagwek1">
    <w:name w:val="heading 1"/>
    <w:basedOn w:val="Normalny"/>
    <w:next w:val="Normalny"/>
    <w:link w:val="Nagwek1Znak"/>
    <w:uiPriority w:val="9"/>
    <w:qFormat/>
    <w:rsid w:val="00C8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8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8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4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4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4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4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48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661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661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0126"/>
    <w:pPr>
      <w:spacing w:before="240" w:after="0"/>
      <w:outlineLvl w:val="9"/>
    </w:pPr>
    <w:rPr>
      <w:kern w:val="0"/>
      <w:sz w:val="32"/>
      <w:szCs w:val="32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4301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301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30126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430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126"/>
  </w:style>
  <w:style w:type="paragraph" w:styleId="Stopka">
    <w:name w:val="footer"/>
    <w:basedOn w:val="Normalny"/>
    <w:link w:val="StopkaZnak"/>
    <w:uiPriority w:val="99"/>
    <w:unhideWhenUsed/>
    <w:rsid w:val="00430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126"/>
  </w:style>
  <w:style w:type="paragraph" w:styleId="Tekstdymka">
    <w:name w:val="Balloon Text"/>
    <w:basedOn w:val="Normalny"/>
    <w:link w:val="TekstdymkaZnak"/>
    <w:uiPriority w:val="99"/>
    <w:semiHidden/>
    <w:unhideWhenUsed/>
    <w:rsid w:val="00A1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B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538E"/>
    <w:pPr>
      <w:spacing w:after="0" w:line="240" w:lineRule="auto"/>
    </w:pPr>
    <w:rPr>
      <w:kern w:val="0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76A1-D34E-4DAF-A9E6-87E04C7B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23</Pages>
  <Words>4385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Suder</dc:creator>
  <cp:keywords/>
  <dc:description/>
  <cp:lastModifiedBy>user</cp:lastModifiedBy>
  <cp:revision>27</cp:revision>
  <cp:lastPrinted>2025-09-10T12:29:00Z</cp:lastPrinted>
  <dcterms:created xsi:type="dcterms:W3CDTF">2024-09-06T20:06:00Z</dcterms:created>
  <dcterms:modified xsi:type="dcterms:W3CDTF">2025-09-15T08:48:00Z</dcterms:modified>
</cp:coreProperties>
</file>