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57" w:rsidRDefault="00261757" w:rsidP="000F14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A01" w:rsidRDefault="00645A01" w:rsidP="00956B42">
      <w:pPr>
        <w:spacing w:after="0" w:line="360" w:lineRule="auto"/>
        <w:ind w:hanging="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6B42" w:rsidRDefault="00956B42" w:rsidP="00956B42">
      <w:pPr>
        <w:spacing w:after="0" w:line="360" w:lineRule="auto"/>
        <w:ind w:hanging="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zarządzenia </w:t>
      </w:r>
    </w:p>
    <w:p w:rsidR="00956B42" w:rsidRDefault="00956B42" w:rsidP="00956B42">
      <w:pPr>
        <w:spacing w:after="0" w:line="360" w:lineRule="auto"/>
        <w:ind w:hanging="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.…………………….</w:t>
      </w:r>
    </w:p>
    <w:p w:rsidR="00956B42" w:rsidRDefault="00956B42" w:rsidP="00956B42">
      <w:pPr>
        <w:spacing w:after="0" w:line="360" w:lineRule="auto"/>
        <w:ind w:hanging="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Nr………………………………</w:t>
      </w:r>
    </w:p>
    <w:p w:rsidR="00956B42" w:rsidRDefault="00956B42" w:rsidP="00956B42">
      <w:pPr>
        <w:spacing w:after="0" w:line="360" w:lineRule="auto"/>
        <w:ind w:hanging="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…………………………</w:t>
      </w:r>
    </w:p>
    <w:p w:rsidR="00956B42" w:rsidRDefault="00956B42" w:rsidP="00956B42">
      <w:pPr>
        <w:spacing w:after="0" w:line="360" w:lineRule="auto"/>
        <w:ind w:hanging="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6B42" w:rsidRDefault="00956B42" w:rsidP="00956B42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</w:p>
    <w:p w:rsidR="00956B42" w:rsidRDefault="00956B42" w:rsidP="00956B42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DFD" w:rsidRPr="00956B42" w:rsidRDefault="00EB2DFD" w:rsidP="00D9518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42">
        <w:rPr>
          <w:rFonts w:ascii="Times New Roman" w:hAnsi="Times New Roman" w:cs="Times New Roman"/>
          <w:b/>
          <w:bCs/>
          <w:sz w:val="24"/>
          <w:szCs w:val="24"/>
        </w:rPr>
        <w:t>Zasady zapewniające bezpieczne relacje między małoletnim a personelem placówki lub organizatora, a w szczególności zachowania niedozwolone wobec małoletnich.</w:t>
      </w:r>
    </w:p>
    <w:p w:rsidR="00440E36" w:rsidRDefault="00440E36" w:rsidP="00EB2DFD">
      <w:pPr>
        <w:spacing w:after="0" w:line="360" w:lineRule="auto"/>
        <w:ind w:hanging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E36" w:rsidRPr="00EB2DFD" w:rsidRDefault="00440E36" w:rsidP="00440E36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E3A44" w:rsidRPr="00F04507" w:rsidRDefault="002E3A44" w:rsidP="002E3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507">
        <w:rPr>
          <w:rFonts w:ascii="Times New Roman" w:hAnsi="Times New Roman" w:cs="Times New Roman"/>
          <w:sz w:val="24"/>
          <w:szCs w:val="24"/>
        </w:rPr>
        <w:t xml:space="preserve">Przed nawiązaniem z daną osobą stosunku pracy lub przed dopuszczeniem osoby do innej działalności związanej z wychowaniem, edukacją, wypoczynkiem małoletnich lub z opieką nad nimi dyrektor uzyskuje informacje, czy dane tej osoby są zamieszczone w Rejestrze z dostępem ograniczonym </w:t>
      </w:r>
      <w:r w:rsidR="00B96092">
        <w:rPr>
          <w:rFonts w:ascii="Times New Roman" w:hAnsi="Times New Roman" w:cs="Times New Roman"/>
          <w:sz w:val="24"/>
          <w:szCs w:val="24"/>
        </w:rPr>
        <w:t>lub</w:t>
      </w:r>
      <w:r w:rsidRPr="00F04507">
        <w:rPr>
          <w:rFonts w:ascii="Times New Roman" w:hAnsi="Times New Roman" w:cs="Times New Roman"/>
          <w:sz w:val="24"/>
          <w:szCs w:val="24"/>
        </w:rPr>
        <w:t xml:space="preserve"> w Rejestrze osób, w stosunku do których Państwowa Komisja do spraw przeciwdziałania wykorzystaniu seksualnemu małoletnich poniżej lat 15 wydała postanowienie o wpisie w Rejestrze.</w:t>
      </w:r>
    </w:p>
    <w:p w:rsidR="002E3A44" w:rsidRPr="002E3A44" w:rsidRDefault="002E3A44" w:rsidP="002E3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A44">
        <w:rPr>
          <w:rFonts w:ascii="Times New Roman" w:hAnsi="Times New Roman" w:cs="Times New Roman"/>
          <w:sz w:val="24"/>
          <w:szCs w:val="24"/>
        </w:rPr>
        <w:t>Przez inną działalność związaną z wychowaniem, edukacją, wypoczynkiem małoletnich należy rozumieć w szczególności wykonywanie czynności związanych z organizacją wypoczynku małoletnich, wykonywanie umów cywilnoprawnych związanych z wychowaniem, edukacją, wypoczynkiem małoletnich lub z opieką nad nimi.</w:t>
      </w:r>
    </w:p>
    <w:p w:rsidR="00F11195" w:rsidRPr="00AC111F" w:rsidRDefault="003F49BF" w:rsidP="00AC11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działają dla dobra dziecka, a ich relacje oparte są na zrozumieniu </w:t>
      </w:r>
      <w:r w:rsidR="00AC111F" w:rsidRPr="00AC111F">
        <w:rPr>
          <w:rFonts w:ascii="Times New Roman" w:hAnsi="Times New Roman" w:cs="Times New Roman"/>
          <w:sz w:val="24"/>
          <w:szCs w:val="24"/>
        </w:rPr>
        <w:t xml:space="preserve"> i szacunku.</w:t>
      </w:r>
    </w:p>
    <w:p w:rsidR="00AC111F" w:rsidRDefault="003F49BF" w:rsidP="00AC11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</w:t>
      </w:r>
      <w:r w:rsidR="00AC111F" w:rsidRPr="00AC111F">
        <w:rPr>
          <w:rFonts w:ascii="Times New Roman" w:hAnsi="Times New Roman" w:cs="Times New Roman"/>
          <w:sz w:val="24"/>
          <w:szCs w:val="24"/>
        </w:rPr>
        <w:t xml:space="preserve"> respektuj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111F" w:rsidRPr="00AC111F">
        <w:rPr>
          <w:rFonts w:ascii="Times New Roman" w:hAnsi="Times New Roman" w:cs="Times New Roman"/>
          <w:sz w:val="24"/>
          <w:szCs w:val="24"/>
        </w:rPr>
        <w:t xml:space="preserve"> prawa dziecka i ucznia określone w  Konwencji o prawach dziecka przyjętej przez Zgromadzenie Ogólne Narodów Zjednoczonych dnia 20 listopada 1989 r., Konstytucji  RP, umowach międzynarodowych, ustawie Prawo oświatowe, jak również innych aktach</w:t>
      </w:r>
      <w:r w:rsidR="00AC111F">
        <w:rPr>
          <w:rFonts w:ascii="Times New Roman" w:hAnsi="Times New Roman" w:cs="Times New Roman"/>
          <w:sz w:val="24"/>
          <w:szCs w:val="24"/>
        </w:rPr>
        <w:t>, w szczególności</w:t>
      </w:r>
      <w:r w:rsidR="00AC111F" w:rsidRPr="00AC11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11F" w:rsidRDefault="00AC111F" w:rsidP="00AC11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AC111F">
        <w:rPr>
          <w:rFonts w:ascii="Times New Roman" w:hAnsi="Times New Roman" w:cs="Times New Roman"/>
          <w:sz w:val="24"/>
          <w:szCs w:val="24"/>
        </w:rPr>
        <w:t>do wyrażania własnych poglądów i przekonań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111F" w:rsidRDefault="005A5880" w:rsidP="00AC11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5A5880">
        <w:rPr>
          <w:rFonts w:ascii="Times New Roman" w:hAnsi="Times New Roman" w:cs="Times New Roman"/>
          <w:sz w:val="24"/>
          <w:szCs w:val="24"/>
        </w:rPr>
        <w:t>swobody myśli, sumienia i wyznania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5880" w:rsidRDefault="005A5880" w:rsidP="00AC11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prywatności, </w:t>
      </w:r>
    </w:p>
    <w:p w:rsidR="005A5880" w:rsidRDefault="005A5880" w:rsidP="00AC11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880">
        <w:rPr>
          <w:rFonts w:ascii="Times New Roman" w:hAnsi="Times New Roman" w:cs="Times New Roman"/>
          <w:sz w:val="24"/>
          <w:szCs w:val="24"/>
        </w:rPr>
        <w:t>prawo do ochrony przed przemocą, okrucieństwem, wyzyskiem oraz innym złym traktowaniem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5880" w:rsidRDefault="005A5880" w:rsidP="00AC11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nauki,</w:t>
      </w:r>
    </w:p>
    <w:p w:rsidR="005A5880" w:rsidRDefault="005A5880" w:rsidP="00AC11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wypoczynku.</w:t>
      </w:r>
    </w:p>
    <w:p w:rsidR="005A5880" w:rsidRDefault="003F49BF" w:rsidP="005A58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</w:t>
      </w:r>
      <w:r w:rsidR="005A5880">
        <w:rPr>
          <w:rFonts w:ascii="Times New Roman" w:hAnsi="Times New Roman" w:cs="Times New Roman"/>
          <w:sz w:val="24"/>
          <w:szCs w:val="24"/>
        </w:rPr>
        <w:t>nie dopuszcza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5A5880">
        <w:rPr>
          <w:rFonts w:ascii="Times New Roman" w:hAnsi="Times New Roman" w:cs="Times New Roman"/>
          <w:sz w:val="24"/>
          <w:szCs w:val="24"/>
        </w:rPr>
        <w:t xml:space="preserve"> się wobec ucznia czynów naruszających jego godność, prawa i dobro w szczególności:</w:t>
      </w:r>
    </w:p>
    <w:p w:rsidR="005A5880" w:rsidRDefault="000D165B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A5880">
        <w:rPr>
          <w:rFonts w:ascii="Times New Roman" w:hAnsi="Times New Roman" w:cs="Times New Roman"/>
          <w:sz w:val="24"/>
          <w:szCs w:val="24"/>
        </w:rPr>
        <w:t>ie stosuj</w:t>
      </w:r>
      <w:r w:rsidR="003F49BF">
        <w:rPr>
          <w:rFonts w:ascii="Times New Roman" w:hAnsi="Times New Roman" w:cs="Times New Roman"/>
          <w:sz w:val="24"/>
          <w:szCs w:val="24"/>
        </w:rPr>
        <w:t>ą</w:t>
      </w:r>
      <w:r w:rsidR="005A5880">
        <w:rPr>
          <w:rFonts w:ascii="Times New Roman" w:hAnsi="Times New Roman" w:cs="Times New Roman"/>
          <w:sz w:val="24"/>
          <w:szCs w:val="24"/>
        </w:rPr>
        <w:t xml:space="preserve"> żadnej formy przemocy fizycznej, kar cielesnych</w:t>
      </w:r>
    </w:p>
    <w:p w:rsidR="005A5880" w:rsidRDefault="000D165B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A5880">
        <w:rPr>
          <w:rFonts w:ascii="Times New Roman" w:hAnsi="Times New Roman" w:cs="Times New Roman"/>
          <w:sz w:val="24"/>
          <w:szCs w:val="24"/>
        </w:rPr>
        <w:t>ie narusza</w:t>
      </w:r>
      <w:r w:rsidR="003F49BF">
        <w:rPr>
          <w:rFonts w:ascii="Times New Roman" w:hAnsi="Times New Roman" w:cs="Times New Roman"/>
          <w:sz w:val="24"/>
          <w:szCs w:val="24"/>
        </w:rPr>
        <w:t>ją</w:t>
      </w:r>
      <w:r w:rsidR="005A5880">
        <w:rPr>
          <w:rFonts w:ascii="Times New Roman" w:hAnsi="Times New Roman" w:cs="Times New Roman"/>
          <w:sz w:val="24"/>
          <w:szCs w:val="24"/>
        </w:rPr>
        <w:t xml:space="preserve"> nietykalności cielesnej dziecka, rozumianej w szczególności jako zadanie ciosu (uderzenie) ręką czy inną częścią ciała czy jakim</w:t>
      </w:r>
      <w:r>
        <w:rPr>
          <w:rFonts w:ascii="Times New Roman" w:hAnsi="Times New Roman" w:cs="Times New Roman"/>
          <w:sz w:val="24"/>
          <w:szCs w:val="24"/>
        </w:rPr>
        <w:t>ś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przedmiotem</w:t>
      </w:r>
      <w:r w:rsidR="005A5880">
        <w:rPr>
          <w:rFonts w:ascii="Times New Roman" w:hAnsi="Times New Roman" w:cs="Times New Roman"/>
          <w:sz w:val="24"/>
          <w:szCs w:val="24"/>
        </w:rPr>
        <w:t xml:space="preserve">, nie </w:t>
      </w:r>
      <w:r w:rsidR="005A5880">
        <w:rPr>
          <w:rFonts w:ascii="Times New Roman" w:hAnsi="Times New Roman" w:cs="Times New Roman"/>
          <w:sz w:val="24"/>
          <w:szCs w:val="24"/>
        </w:rPr>
        <w:lastRenderedPageBreak/>
        <w:t>rzuca</w:t>
      </w:r>
      <w:r w:rsidR="00F47FAE">
        <w:rPr>
          <w:rFonts w:ascii="Times New Roman" w:hAnsi="Times New Roman" w:cs="Times New Roman"/>
          <w:sz w:val="24"/>
          <w:szCs w:val="24"/>
        </w:rPr>
        <w:t>ją</w:t>
      </w:r>
      <w:r w:rsidR="005A5880">
        <w:rPr>
          <w:rFonts w:ascii="Times New Roman" w:hAnsi="Times New Roman" w:cs="Times New Roman"/>
          <w:sz w:val="24"/>
          <w:szCs w:val="24"/>
        </w:rPr>
        <w:t xml:space="preserve"> w ucznia </w:t>
      </w:r>
      <w:r>
        <w:rPr>
          <w:rFonts w:ascii="Times New Roman" w:hAnsi="Times New Roman" w:cs="Times New Roman"/>
          <w:sz w:val="24"/>
          <w:szCs w:val="24"/>
        </w:rPr>
        <w:t>żadnym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przedmiotem</w:t>
      </w:r>
      <w:r w:rsidR="005A5880">
        <w:rPr>
          <w:rFonts w:ascii="Times New Roman" w:hAnsi="Times New Roman" w:cs="Times New Roman"/>
          <w:sz w:val="24"/>
          <w:szCs w:val="24"/>
        </w:rPr>
        <w:t>, nie sza</w:t>
      </w:r>
      <w:r w:rsidR="00F47FAE">
        <w:rPr>
          <w:rFonts w:ascii="Times New Roman" w:hAnsi="Times New Roman" w:cs="Times New Roman"/>
          <w:sz w:val="24"/>
          <w:szCs w:val="24"/>
        </w:rPr>
        <w:t>r</w:t>
      </w:r>
      <w:r w:rsidR="005A5880">
        <w:rPr>
          <w:rFonts w:ascii="Times New Roman" w:hAnsi="Times New Roman" w:cs="Times New Roman"/>
          <w:sz w:val="24"/>
          <w:szCs w:val="24"/>
        </w:rPr>
        <w:t>pi</w:t>
      </w:r>
      <w:r w:rsidR="00F47FAE">
        <w:rPr>
          <w:rFonts w:ascii="Times New Roman" w:hAnsi="Times New Roman" w:cs="Times New Roman"/>
          <w:sz w:val="24"/>
          <w:szCs w:val="24"/>
        </w:rPr>
        <w:t>ą</w:t>
      </w:r>
      <w:r w:rsidR="005A5880">
        <w:rPr>
          <w:rFonts w:ascii="Times New Roman" w:hAnsi="Times New Roman" w:cs="Times New Roman"/>
          <w:sz w:val="24"/>
          <w:szCs w:val="24"/>
        </w:rPr>
        <w:t xml:space="preserve">, nie </w:t>
      </w:r>
      <w:r>
        <w:rPr>
          <w:rFonts w:ascii="Times New Roman" w:hAnsi="Times New Roman" w:cs="Times New Roman"/>
          <w:sz w:val="24"/>
          <w:szCs w:val="24"/>
        </w:rPr>
        <w:t>szczypi</w:t>
      </w:r>
      <w:r w:rsidR="00F47FAE">
        <w:rPr>
          <w:rFonts w:ascii="Times New Roman" w:hAnsi="Times New Roman" w:cs="Times New Roman"/>
          <w:sz w:val="24"/>
          <w:szCs w:val="24"/>
        </w:rPr>
        <w:t>ą</w:t>
      </w:r>
      <w:r w:rsidR="005A5880">
        <w:rPr>
          <w:rFonts w:ascii="Times New Roman" w:hAnsi="Times New Roman" w:cs="Times New Roman"/>
          <w:sz w:val="24"/>
          <w:szCs w:val="24"/>
        </w:rPr>
        <w:t>, nie ciągn</w:t>
      </w:r>
      <w:r w:rsidR="00F47FAE">
        <w:rPr>
          <w:rFonts w:ascii="Times New Roman" w:hAnsi="Times New Roman" w:cs="Times New Roman"/>
          <w:sz w:val="24"/>
          <w:szCs w:val="24"/>
        </w:rPr>
        <w:t>ą</w:t>
      </w:r>
      <w:r w:rsidR="005A5880">
        <w:rPr>
          <w:rFonts w:ascii="Times New Roman" w:hAnsi="Times New Roman" w:cs="Times New Roman"/>
          <w:sz w:val="24"/>
          <w:szCs w:val="24"/>
        </w:rPr>
        <w:t xml:space="preserve"> za uszy czy wł</w:t>
      </w:r>
      <w:r>
        <w:rPr>
          <w:rFonts w:ascii="Times New Roman" w:hAnsi="Times New Roman" w:cs="Times New Roman"/>
          <w:sz w:val="24"/>
          <w:szCs w:val="24"/>
        </w:rPr>
        <w:t>osy, nie poklepuj</w:t>
      </w:r>
      <w:r w:rsidR="00F47FA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49BF" w:rsidRDefault="003F49BF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utrwalają dla celów prywatnych wizerunku ucznia, </w:t>
      </w:r>
    </w:p>
    <w:p w:rsidR="000D165B" w:rsidRDefault="000D165B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3F49BF">
        <w:rPr>
          <w:rFonts w:ascii="Times New Roman" w:hAnsi="Times New Roman" w:cs="Times New Roman"/>
          <w:sz w:val="24"/>
          <w:szCs w:val="24"/>
        </w:rPr>
        <w:t>udostępniają</w:t>
      </w:r>
      <w:r>
        <w:rPr>
          <w:rFonts w:ascii="Times New Roman" w:hAnsi="Times New Roman" w:cs="Times New Roman"/>
          <w:sz w:val="24"/>
          <w:szCs w:val="24"/>
        </w:rPr>
        <w:t xml:space="preserve"> bez zgody rodziców wizerunku ucznia,</w:t>
      </w:r>
    </w:p>
    <w:p w:rsidR="000D165B" w:rsidRDefault="000D165B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</w:t>
      </w:r>
      <w:r w:rsidR="003F49B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informacje uzyskane w związku z pracą zawodową dotyczącą ucznia dla siebie, w szczególności </w:t>
      </w:r>
      <w:r w:rsidR="003F49BF">
        <w:rPr>
          <w:rFonts w:ascii="Times New Roman" w:hAnsi="Times New Roman" w:cs="Times New Roman"/>
          <w:sz w:val="24"/>
          <w:szCs w:val="24"/>
        </w:rPr>
        <w:t>dane wrażliwe, w tym informacje uzyskanie na posiedzeniu rady pedagogicznej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165B" w:rsidRDefault="00E14085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stosuj</w:t>
      </w:r>
      <w:r w:rsidR="00BB7FD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przemocy psychicznej, nie wyśmiewa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>, nie znieważa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(obraźliwe, obelżywe słowa), nie pomawia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>, nie krzycz</w:t>
      </w:r>
      <w:r w:rsidR="00BB7FD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uczniów,</w:t>
      </w:r>
      <w:r w:rsidR="003346CB">
        <w:rPr>
          <w:rFonts w:ascii="Times New Roman" w:hAnsi="Times New Roman" w:cs="Times New Roman"/>
          <w:sz w:val="24"/>
          <w:szCs w:val="24"/>
        </w:rPr>
        <w:t xml:space="preserve"> nie zastrasza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 w:rsidR="00E80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0F7D" w:rsidRDefault="00E80F7D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powoduj</w:t>
      </w:r>
      <w:r w:rsidR="00BB7FD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poczucia zagrożenia, strachu, poniżenia, dręczenia, w tym poprzez  środki komunikacji na odległość</w:t>
      </w:r>
    </w:p>
    <w:p w:rsidR="00E14085" w:rsidRDefault="00E14085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wulgaryzmów,</w:t>
      </w:r>
    </w:p>
    <w:p w:rsidR="00E14085" w:rsidRDefault="00E14085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rozpowszechnia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treści pornograficznych,</w:t>
      </w:r>
    </w:p>
    <w:p w:rsidR="00E14085" w:rsidRDefault="00E14085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3346CB">
        <w:rPr>
          <w:rFonts w:ascii="Times New Roman" w:hAnsi="Times New Roman" w:cs="Times New Roman"/>
          <w:sz w:val="24"/>
          <w:szCs w:val="24"/>
        </w:rPr>
        <w:t>wykorzystuj</w:t>
      </w:r>
      <w:r w:rsidR="00BB7FD6">
        <w:rPr>
          <w:rFonts w:ascii="Times New Roman" w:hAnsi="Times New Roman" w:cs="Times New Roman"/>
          <w:sz w:val="24"/>
          <w:szCs w:val="24"/>
        </w:rPr>
        <w:t>ą</w:t>
      </w:r>
      <w:r w:rsidR="003346CB">
        <w:rPr>
          <w:rFonts w:ascii="Times New Roman" w:hAnsi="Times New Roman" w:cs="Times New Roman"/>
          <w:sz w:val="24"/>
          <w:szCs w:val="24"/>
        </w:rPr>
        <w:t xml:space="preserve"> seksualnie małoletniego,</w:t>
      </w:r>
    </w:p>
    <w:p w:rsidR="00E80F7D" w:rsidRDefault="00E80F7D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rozpija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małoletniego,</w:t>
      </w:r>
    </w:p>
    <w:p w:rsidR="00E80F7D" w:rsidRDefault="00E80F7D" w:rsidP="005A5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dostarcza</w:t>
      </w:r>
      <w:r w:rsidR="00BB7FD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uczniowi </w:t>
      </w:r>
      <w:r w:rsidR="00BB7FD6">
        <w:rPr>
          <w:rFonts w:ascii="Times New Roman" w:hAnsi="Times New Roman" w:cs="Times New Roman"/>
          <w:sz w:val="24"/>
          <w:szCs w:val="24"/>
        </w:rPr>
        <w:t xml:space="preserve">alkoholu, papierosów, </w:t>
      </w:r>
      <w:r>
        <w:rPr>
          <w:rFonts w:ascii="Times New Roman" w:hAnsi="Times New Roman" w:cs="Times New Roman"/>
          <w:sz w:val="24"/>
          <w:szCs w:val="24"/>
        </w:rPr>
        <w:t>narkotyków czy środków o podobnym działaniu.</w:t>
      </w:r>
    </w:p>
    <w:p w:rsidR="00E80F7D" w:rsidRDefault="00E80F7D" w:rsidP="00E80F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3A44" w:rsidRDefault="00E14085" w:rsidP="00E14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Kontakty </w:t>
      </w:r>
      <w:r w:rsidR="00BB7FD6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 xml:space="preserve"> z uczniem</w:t>
      </w:r>
      <w:r w:rsidR="002E3A44">
        <w:rPr>
          <w:rFonts w:ascii="Times New Roman" w:hAnsi="Times New Roman" w:cs="Times New Roman"/>
          <w:sz w:val="24"/>
          <w:szCs w:val="24"/>
        </w:rPr>
        <w:t xml:space="preserve"> opierają się na profesjonalizmie i mają charakter służbowy.</w:t>
      </w:r>
    </w:p>
    <w:p w:rsidR="002E3A44" w:rsidRDefault="00BB7FD6" w:rsidP="00E14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  <w:r w:rsidR="002E3A44">
        <w:rPr>
          <w:rFonts w:ascii="Times New Roman" w:hAnsi="Times New Roman" w:cs="Times New Roman"/>
          <w:sz w:val="24"/>
          <w:szCs w:val="24"/>
        </w:rPr>
        <w:t xml:space="preserve"> nie nawiązuje z uczniem relacji prywatnych, w tym </w:t>
      </w:r>
      <w:r w:rsidR="00E14085">
        <w:rPr>
          <w:rFonts w:ascii="Times New Roman" w:hAnsi="Times New Roman" w:cs="Times New Roman"/>
          <w:sz w:val="24"/>
          <w:szCs w:val="24"/>
        </w:rPr>
        <w:t xml:space="preserve">poprzez </w:t>
      </w:r>
      <w:r w:rsidR="002E3A4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2E3A44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085" w:rsidRDefault="00BB7FD6" w:rsidP="00E14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szkoły</w:t>
      </w:r>
      <w:r w:rsidR="002E3A44">
        <w:rPr>
          <w:rFonts w:ascii="Times New Roman" w:hAnsi="Times New Roman" w:cs="Times New Roman"/>
          <w:sz w:val="24"/>
          <w:szCs w:val="24"/>
        </w:rPr>
        <w:t xml:space="preserve"> w kontaktach z uczniem stosuje kanały komunikacji określone w aktach wewnątrzszkolnych. </w:t>
      </w:r>
    </w:p>
    <w:p w:rsidR="00E14085" w:rsidRDefault="00E14085" w:rsidP="00E14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udziela pomocy, w tym pomocy psychologiczno pedagogicznej uczniowi zgodnie z zakresem swoim obowiązków, mając na uwadze, że osobą, która koordynuje pomoc jest </w:t>
      </w:r>
      <w:r w:rsidR="003346CB">
        <w:rPr>
          <w:rFonts w:ascii="Times New Roman" w:hAnsi="Times New Roman" w:cs="Times New Roman"/>
          <w:sz w:val="24"/>
          <w:szCs w:val="24"/>
        </w:rPr>
        <w:t>wychowawca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46CB">
        <w:rPr>
          <w:rFonts w:ascii="Times New Roman" w:hAnsi="Times New Roman" w:cs="Times New Roman"/>
          <w:sz w:val="24"/>
          <w:szCs w:val="24"/>
        </w:rPr>
        <w:t xml:space="preserve">jak również zadania nauczycieli specjalistów. </w:t>
      </w:r>
    </w:p>
    <w:p w:rsidR="00F04507" w:rsidRPr="009E3823" w:rsidRDefault="009C27C9" w:rsidP="00E14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823">
        <w:rPr>
          <w:rFonts w:ascii="Times New Roman" w:hAnsi="Times New Roman" w:cs="Times New Roman"/>
          <w:sz w:val="24"/>
          <w:szCs w:val="24"/>
        </w:rPr>
        <w:t>Zasady</w:t>
      </w:r>
      <w:r w:rsidR="00F04507" w:rsidRPr="009E3823">
        <w:rPr>
          <w:rFonts w:ascii="Times New Roman" w:hAnsi="Times New Roman" w:cs="Times New Roman"/>
          <w:sz w:val="24"/>
          <w:szCs w:val="24"/>
        </w:rPr>
        <w:t xml:space="preserve"> określone w ust. 3 do ust. 8 </w:t>
      </w:r>
      <w:r w:rsidRPr="009E3823">
        <w:rPr>
          <w:rFonts w:ascii="Times New Roman" w:hAnsi="Times New Roman" w:cs="Times New Roman"/>
          <w:sz w:val="24"/>
          <w:szCs w:val="24"/>
        </w:rPr>
        <w:t>mają</w:t>
      </w:r>
      <w:r w:rsidR="00F04507" w:rsidRPr="009E3823">
        <w:rPr>
          <w:rFonts w:ascii="Times New Roman" w:hAnsi="Times New Roman" w:cs="Times New Roman"/>
          <w:sz w:val="24"/>
          <w:szCs w:val="24"/>
        </w:rPr>
        <w:t xml:space="preserve"> odpowiednio </w:t>
      </w:r>
      <w:r w:rsidRPr="009E3823">
        <w:rPr>
          <w:rFonts w:ascii="Times New Roman" w:hAnsi="Times New Roman" w:cs="Times New Roman"/>
          <w:sz w:val="24"/>
          <w:szCs w:val="24"/>
        </w:rPr>
        <w:t xml:space="preserve">zastosowanie do </w:t>
      </w:r>
      <w:r w:rsidR="00F04507" w:rsidRPr="009E3823">
        <w:rPr>
          <w:rFonts w:ascii="Times New Roman" w:hAnsi="Times New Roman" w:cs="Times New Roman"/>
          <w:sz w:val="24"/>
          <w:szCs w:val="24"/>
        </w:rPr>
        <w:t>wolontariusz</w:t>
      </w:r>
      <w:r w:rsidR="00F47FAE" w:rsidRPr="009E3823">
        <w:rPr>
          <w:rFonts w:ascii="Times New Roman" w:hAnsi="Times New Roman" w:cs="Times New Roman"/>
          <w:sz w:val="24"/>
          <w:szCs w:val="24"/>
        </w:rPr>
        <w:t>y</w:t>
      </w:r>
      <w:r w:rsidR="00F04507" w:rsidRPr="009E3823">
        <w:rPr>
          <w:rFonts w:ascii="Times New Roman" w:hAnsi="Times New Roman" w:cs="Times New Roman"/>
          <w:sz w:val="24"/>
          <w:szCs w:val="24"/>
        </w:rPr>
        <w:t xml:space="preserve"> jak również inn</w:t>
      </w:r>
      <w:r w:rsidRPr="009E3823">
        <w:rPr>
          <w:rFonts w:ascii="Times New Roman" w:hAnsi="Times New Roman" w:cs="Times New Roman"/>
          <w:sz w:val="24"/>
          <w:szCs w:val="24"/>
        </w:rPr>
        <w:t>ych</w:t>
      </w:r>
      <w:r w:rsidR="00F04507" w:rsidRPr="009E3823">
        <w:rPr>
          <w:rFonts w:ascii="Times New Roman" w:hAnsi="Times New Roman" w:cs="Times New Roman"/>
          <w:sz w:val="24"/>
          <w:szCs w:val="24"/>
        </w:rPr>
        <w:t xml:space="preserve"> os</w:t>
      </w:r>
      <w:r w:rsidRPr="009E3823">
        <w:rPr>
          <w:rFonts w:ascii="Times New Roman" w:hAnsi="Times New Roman" w:cs="Times New Roman"/>
          <w:sz w:val="24"/>
          <w:szCs w:val="24"/>
        </w:rPr>
        <w:t>ó</w:t>
      </w:r>
      <w:r w:rsidR="00F04507" w:rsidRPr="009E3823">
        <w:rPr>
          <w:rFonts w:ascii="Times New Roman" w:hAnsi="Times New Roman" w:cs="Times New Roman"/>
          <w:sz w:val="24"/>
          <w:szCs w:val="24"/>
        </w:rPr>
        <w:t xml:space="preserve">b, które w szkole mają </w:t>
      </w:r>
      <w:r w:rsidRPr="009E3823">
        <w:rPr>
          <w:rFonts w:ascii="Times New Roman" w:hAnsi="Times New Roman" w:cs="Times New Roman"/>
          <w:sz w:val="24"/>
          <w:szCs w:val="24"/>
        </w:rPr>
        <w:t>kontakt z małoletnim</w:t>
      </w:r>
      <w:r w:rsidR="00F47FAE" w:rsidRPr="009E3823">
        <w:rPr>
          <w:rFonts w:ascii="Times New Roman" w:hAnsi="Times New Roman" w:cs="Times New Roman"/>
          <w:sz w:val="24"/>
          <w:szCs w:val="24"/>
        </w:rPr>
        <w:t xml:space="preserve"> (np. praktykanci) </w:t>
      </w:r>
      <w:r w:rsidRPr="009E3823">
        <w:rPr>
          <w:rFonts w:ascii="Times New Roman" w:hAnsi="Times New Roman" w:cs="Times New Roman"/>
          <w:sz w:val="24"/>
          <w:szCs w:val="24"/>
        </w:rPr>
        <w:t>.</w:t>
      </w:r>
    </w:p>
    <w:p w:rsidR="00EB2DFD" w:rsidRPr="006C2734" w:rsidRDefault="00EB2DFD" w:rsidP="005A5880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0F7D" w:rsidRPr="00D95186" w:rsidRDefault="00EB2DFD" w:rsidP="00D95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6">
        <w:rPr>
          <w:rFonts w:ascii="Times New Roman" w:hAnsi="Times New Roman" w:cs="Times New Roman"/>
          <w:b/>
          <w:bCs/>
          <w:sz w:val="24"/>
          <w:szCs w:val="24"/>
        </w:rPr>
        <w:t>Zasady i procedurę podejmowania interwencji w sytuacji podejrzenia krzywdzenia lub posiadania informacji o krzywdzeniu małoletniego.</w:t>
      </w:r>
    </w:p>
    <w:p w:rsidR="00440E36" w:rsidRPr="00EB2DFD" w:rsidRDefault="00440E36" w:rsidP="00440E36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B2DFD" w:rsidRDefault="00EB2DFD" w:rsidP="00EB2DFD">
      <w:pPr>
        <w:pStyle w:val="Akapitzlist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EF9" w:rsidRDefault="00EB2DFD" w:rsidP="00440E36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3EF9">
        <w:rPr>
          <w:rFonts w:ascii="Times New Roman" w:hAnsi="Times New Roman" w:cs="Times New Roman"/>
          <w:sz w:val="24"/>
          <w:szCs w:val="24"/>
        </w:rPr>
        <w:t>Nauczyciel</w:t>
      </w:r>
      <w:r w:rsidR="00703EF9">
        <w:rPr>
          <w:rFonts w:ascii="Times New Roman" w:hAnsi="Times New Roman" w:cs="Times New Roman"/>
          <w:sz w:val="24"/>
          <w:szCs w:val="24"/>
        </w:rPr>
        <w:t>e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="00440E36">
        <w:rPr>
          <w:rFonts w:ascii="Times New Roman" w:hAnsi="Times New Roman" w:cs="Times New Roman"/>
          <w:sz w:val="24"/>
          <w:szCs w:val="24"/>
        </w:rPr>
        <w:t>jak</w:t>
      </w:r>
      <w:r w:rsidR="0086463C">
        <w:rPr>
          <w:rFonts w:ascii="Times New Roman" w:hAnsi="Times New Roman" w:cs="Times New Roman"/>
          <w:sz w:val="24"/>
          <w:szCs w:val="24"/>
        </w:rPr>
        <w:t xml:space="preserve"> i</w:t>
      </w:r>
      <w:r w:rsidR="00440E36">
        <w:rPr>
          <w:rFonts w:ascii="Times New Roman" w:hAnsi="Times New Roman" w:cs="Times New Roman"/>
          <w:sz w:val="24"/>
          <w:szCs w:val="24"/>
        </w:rPr>
        <w:t xml:space="preserve"> pracownicy niepedagogiczni zwracają uwagę na </w:t>
      </w:r>
      <w:r w:rsidRPr="00703EF9">
        <w:rPr>
          <w:rFonts w:ascii="Times New Roman" w:hAnsi="Times New Roman" w:cs="Times New Roman"/>
          <w:sz w:val="24"/>
          <w:szCs w:val="24"/>
        </w:rPr>
        <w:t xml:space="preserve">sygnały, które mogą świadczyć o </w:t>
      </w:r>
      <w:r w:rsidR="00703EF9" w:rsidRPr="00703EF9">
        <w:rPr>
          <w:rFonts w:ascii="Times New Roman" w:hAnsi="Times New Roman" w:cs="Times New Roman"/>
          <w:sz w:val="24"/>
          <w:szCs w:val="24"/>
        </w:rPr>
        <w:t>tym, że dziecko jest krzywdzone</w:t>
      </w:r>
      <w:r w:rsidR="00703EF9">
        <w:rPr>
          <w:rFonts w:ascii="Times New Roman" w:hAnsi="Times New Roman" w:cs="Times New Roman"/>
          <w:sz w:val="24"/>
          <w:szCs w:val="24"/>
        </w:rPr>
        <w:t>, którymi mogą być w szczególności:</w:t>
      </w:r>
    </w:p>
    <w:p w:rsidR="00703EF9" w:rsidRDefault="00703EF9" w:rsidP="00703E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dziecka,</w:t>
      </w:r>
    </w:p>
    <w:p w:rsidR="00703EF9" w:rsidRPr="00703EF9" w:rsidRDefault="00703EF9" w:rsidP="006011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EF9">
        <w:rPr>
          <w:rFonts w:ascii="Times New Roman" w:hAnsi="Times New Roman" w:cs="Times New Roman"/>
          <w:sz w:val="24"/>
          <w:szCs w:val="24"/>
        </w:rPr>
        <w:t>wygląd dziecka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703EF9">
        <w:rPr>
          <w:rFonts w:ascii="Times New Roman" w:hAnsi="Times New Roman" w:cs="Times New Roman"/>
          <w:sz w:val="24"/>
          <w:szCs w:val="24"/>
        </w:rPr>
        <w:t>nieodpowiednie ubranie, brak higieny, niedożywienie,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Pr="00703EF9">
        <w:rPr>
          <w:rFonts w:ascii="Times New Roman" w:hAnsi="Times New Roman" w:cs="Times New Roman"/>
          <w:sz w:val="24"/>
          <w:szCs w:val="24"/>
        </w:rPr>
        <w:t>sińce pod oczami</w:t>
      </w:r>
      <w:r w:rsidR="0086463C">
        <w:rPr>
          <w:rFonts w:ascii="Times New Roman" w:hAnsi="Times New Roman" w:cs="Times New Roman"/>
          <w:sz w:val="24"/>
          <w:szCs w:val="24"/>
        </w:rPr>
        <w:t>, zasypianie dziecka na lekcji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EF9" w:rsidRDefault="00703EF9" w:rsidP="00565B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EF9">
        <w:rPr>
          <w:rFonts w:ascii="Times New Roman" w:hAnsi="Times New Roman" w:cs="Times New Roman"/>
          <w:sz w:val="24"/>
          <w:szCs w:val="24"/>
        </w:rPr>
        <w:t>problemy medyczne (dziecko często mdleje, skarży się na bóle  brzucha, bóle głowy lub wiemy, że choruje na  jedną z chorób psychosomatycznych, doznaje różnych urazów, zwłaszcza w krótkich odstępach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Pr="00703EF9">
        <w:rPr>
          <w:rFonts w:ascii="Times New Roman" w:hAnsi="Times New Roman" w:cs="Times New Roman"/>
          <w:sz w:val="24"/>
          <w:szCs w:val="24"/>
        </w:rPr>
        <w:t>czasu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EF9" w:rsidRPr="00703EF9" w:rsidRDefault="00703EF9" w:rsidP="00E206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EF9">
        <w:rPr>
          <w:rFonts w:ascii="Times New Roman" w:hAnsi="Times New Roman" w:cs="Times New Roman"/>
          <w:sz w:val="24"/>
          <w:szCs w:val="24"/>
        </w:rPr>
        <w:t>zaburzenia zachowania i zaburzenia emocjonalne (tiki, lęki, fobie , zaburzenia snu,</w:t>
      </w:r>
    </w:p>
    <w:p w:rsidR="00703EF9" w:rsidRDefault="00703EF9" w:rsidP="00703EF9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703EF9">
        <w:rPr>
          <w:rFonts w:ascii="Times New Roman" w:hAnsi="Times New Roman" w:cs="Times New Roman"/>
          <w:sz w:val="24"/>
          <w:szCs w:val="24"/>
        </w:rPr>
        <w:lastRenderedPageBreak/>
        <w:t>depresja,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Pr="00703EF9">
        <w:rPr>
          <w:rFonts w:ascii="Times New Roman" w:hAnsi="Times New Roman" w:cs="Times New Roman"/>
          <w:sz w:val="24"/>
          <w:szCs w:val="24"/>
        </w:rPr>
        <w:t>jąkanie,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Pr="00703EF9">
        <w:rPr>
          <w:rFonts w:ascii="Times New Roman" w:hAnsi="Times New Roman" w:cs="Times New Roman"/>
          <w:sz w:val="24"/>
          <w:szCs w:val="24"/>
        </w:rPr>
        <w:t>moczenie nocne</w:t>
      </w:r>
      <w:r>
        <w:rPr>
          <w:rFonts w:ascii="Times New Roman" w:hAnsi="Times New Roman" w:cs="Times New Roman"/>
          <w:sz w:val="24"/>
          <w:szCs w:val="24"/>
        </w:rPr>
        <w:t xml:space="preserve">, wagary, ucieczki z domu, </w:t>
      </w:r>
      <w:r w:rsidR="005D6DFC" w:rsidRPr="005D6DFC">
        <w:rPr>
          <w:rFonts w:ascii="Times New Roman" w:hAnsi="Times New Roman" w:cs="Times New Roman"/>
          <w:sz w:val="24"/>
          <w:szCs w:val="24"/>
        </w:rPr>
        <w:t>wycofanie z kontaktów społecznych, zahamowanie,</w:t>
      </w:r>
      <w:r w:rsidR="005D6DFC">
        <w:rPr>
          <w:rFonts w:ascii="Times New Roman" w:hAnsi="Times New Roman" w:cs="Times New Roman"/>
          <w:sz w:val="24"/>
          <w:szCs w:val="24"/>
        </w:rPr>
        <w:t xml:space="preserve"> zaburzenia odżywia, zachowania </w:t>
      </w:r>
      <w:r w:rsidR="005D6DFC" w:rsidRPr="005D6DFC">
        <w:rPr>
          <w:rFonts w:ascii="Times New Roman" w:hAnsi="Times New Roman" w:cs="Times New Roman"/>
          <w:sz w:val="24"/>
          <w:szCs w:val="24"/>
        </w:rPr>
        <w:t xml:space="preserve">autodestrukcyjne </w:t>
      </w:r>
      <w:r w:rsidR="005D6DFC">
        <w:rPr>
          <w:rFonts w:ascii="Times New Roman" w:hAnsi="Times New Roman" w:cs="Times New Roman"/>
          <w:sz w:val="24"/>
          <w:szCs w:val="24"/>
        </w:rPr>
        <w:t xml:space="preserve">np. </w:t>
      </w:r>
      <w:r w:rsidR="005D6DFC" w:rsidRPr="005D6DFC">
        <w:rPr>
          <w:rFonts w:ascii="Times New Roman" w:hAnsi="Times New Roman" w:cs="Times New Roman"/>
          <w:sz w:val="24"/>
          <w:szCs w:val="24"/>
        </w:rPr>
        <w:t>samookaleczenia,</w:t>
      </w:r>
      <w:r w:rsidR="005D6DFC">
        <w:rPr>
          <w:rFonts w:ascii="Times New Roman" w:hAnsi="Times New Roman" w:cs="Times New Roman"/>
          <w:sz w:val="24"/>
          <w:szCs w:val="24"/>
        </w:rPr>
        <w:t xml:space="preserve"> wchodzenie w kolizję z prawem), </w:t>
      </w:r>
      <w:r w:rsidR="005D6DFC" w:rsidRPr="005D6DFC">
        <w:rPr>
          <w:rFonts w:ascii="Times New Roman" w:hAnsi="Times New Roman" w:cs="Times New Roman"/>
          <w:sz w:val="24"/>
          <w:szCs w:val="24"/>
        </w:rPr>
        <w:t>nieadekwatnie niska samoocena</w:t>
      </w:r>
      <w:r w:rsidR="005D6DFC">
        <w:rPr>
          <w:rFonts w:ascii="Times New Roman" w:hAnsi="Times New Roman" w:cs="Times New Roman"/>
          <w:sz w:val="24"/>
          <w:szCs w:val="24"/>
        </w:rPr>
        <w:t>,</w:t>
      </w:r>
    </w:p>
    <w:p w:rsidR="005D6DFC" w:rsidRDefault="005D6DFC" w:rsidP="005D6D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dziecka nieadekwatne do sytuacji (dziecko reaguje agresją na życzliwe podejście nauczyciela)</w:t>
      </w:r>
    </w:p>
    <w:p w:rsidR="005D6DFC" w:rsidRDefault="005D6DFC" w:rsidP="005D6D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przekazane przez rodzica, który jest również ofiarą przemocy domowej</w:t>
      </w:r>
      <w:r w:rsidR="00440E36">
        <w:rPr>
          <w:rFonts w:ascii="Times New Roman" w:hAnsi="Times New Roman" w:cs="Times New Roman"/>
          <w:sz w:val="24"/>
          <w:szCs w:val="24"/>
        </w:rPr>
        <w:t>,</w:t>
      </w:r>
    </w:p>
    <w:p w:rsidR="00440E36" w:rsidRDefault="00440E36" w:rsidP="005D6D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zauważone (pracownik jest świadkiem) czyny, które mogą świadczyć o przemocy wobec dziecka ze strony osób dorosłych, jak naruszenie nietykalności cielesnej czy zniewaga.   </w:t>
      </w:r>
    </w:p>
    <w:p w:rsidR="00F83D5B" w:rsidRDefault="00440E36" w:rsidP="007E4499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F83D5B">
        <w:rPr>
          <w:rFonts w:ascii="Times New Roman" w:hAnsi="Times New Roman" w:cs="Times New Roman"/>
          <w:sz w:val="24"/>
          <w:szCs w:val="24"/>
        </w:rPr>
        <w:t xml:space="preserve">doszło do obrażeń ciała (np. złamanie) należy udzielić pierwszej pomocy i </w:t>
      </w:r>
      <w:r w:rsidRPr="00440E36">
        <w:rPr>
          <w:rFonts w:ascii="Times New Roman" w:hAnsi="Times New Roman" w:cs="Times New Roman"/>
          <w:sz w:val="24"/>
          <w:szCs w:val="24"/>
        </w:rPr>
        <w:t>wezwać pogotowie</w:t>
      </w:r>
      <w:r w:rsidR="00F83D5B">
        <w:rPr>
          <w:rFonts w:ascii="Times New Roman" w:hAnsi="Times New Roman" w:cs="Times New Roman"/>
          <w:sz w:val="24"/>
          <w:szCs w:val="24"/>
        </w:rPr>
        <w:t xml:space="preserve"> lub skonsultować się z pielęgniarką szkolną jeżeli stan zdrowia ucznia nie wymaga wezwania pogotowania.</w:t>
      </w:r>
    </w:p>
    <w:p w:rsidR="007E4499" w:rsidRDefault="005D6DFC" w:rsidP="007E4499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4499">
        <w:rPr>
          <w:rFonts w:ascii="Times New Roman" w:hAnsi="Times New Roman" w:cs="Times New Roman"/>
          <w:sz w:val="24"/>
          <w:szCs w:val="24"/>
        </w:rPr>
        <w:t xml:space="preserve">Nauczyciele, </w:t>
      </w:r>
      <w:r w:rsidR="00440E36" w:rsidRPr="007E4499">
        <w:rPr>
          <w:rFonts w:ascii="Times New Roman" w:hAnsi="Times New Roman" w:cs="Times New Roman"/>
          <w:sz w:val="24"/>
          <w:szCs w:val="24"/>
        </w:rPr>
        <w:t xml:space="preserve">jak i pracownicy niepedagogiczni </w:t>
      </w:r>
      <w:r w:rsidRPr="007E4499">
        <w:rPr>
          <w:rFonts w:ascii="Times New Roman" w:hAnsi="Times New Roman" w:cs="Times New Roman"/>
          <w:sz w:val="24"/>
          <w:szCs w:val="24"/>
        </w:rPr>
        <w:t>o swoich podejrzeniach krzywdzenia dziecka informują wychowawcę klasy</w:t>
      </w:r>
      <w:r w:rsidR="00440E36" w:rsidRPr="007E4499">
        <w:rPr>
          <w:rFonts w:ascii="Times New Roman" w:hAnsi="Times New Roman" w:cs="Times New Roman"/>
          <w:sz w:val="24"/>
          <w:szCs w:val="24"/>
        </w:rPr>
        <w:t xml:space="preserve">, który przekazuję tę informację </w:t>
      </w:r>
      <w:r w:rsidR="00E35CD3" w:rsidRPr="007E4499">
        <w:rPr>
          <w:rFonts w:ascii="Times New Roman" w:hAnsi="Times New Roman" w:cs="Times New Roman"/>
          <w:sz w:val="24"/>
          <w:szCs w:val="24"/>
        </w:rPr>
        <w:t>pedagogowi</w:t>
      </w:r>
      <w:r w:rsidR="00440E36" w:rsidRPr="007E4499">
        <w:rPr>
          <w:rFonts w:ascii="Times New Roman" w:hAnsi="Times New Roman" w:cs="Times New Roman"/>
          <w:sz w:val="24"/>
          <w:szCs w:val="24"/>
        </w:rPr>
        <w:t xml:space="preserve"> </w:t>
      </w:r>
      <w:r w:rsidR="0086463C">
        <w:rPr>
          <w:rFonts w:ascii="Times New Roman" w:hAnsi="Times New Roman" w:cs="Times New Roman"/>
          <w:sz w:val="24"/>
          <w:szCs w:val="24"/>
        </w:rPr>
        <w:t xml:space="preserve">lub psychologowi </w:t>
      </w:r>
      <w:r w:rsidR="00440E36" w:rsidRPr="007E4499">
        <w:rPr>
          <w:rFonts w:ascii="Times New Roman" w:hAnsi="Times New Roman" w:cs="Times New Roman"/>
          <w:sz w:val="24"/>
          <w:szCs w:val="24"/>
        </w:rPr>
        <w:t>szkolnemu</w:t>
      </w:r>
      <w:r w:rsidR="00E35CD3" w:rsidRPr="007E4499">
        <w:rPr>
          <w:rFonts w:ascii="Times New Roman" w:hAnsi="Times New Roman" w:cs="Times New Roman"/>
          <w:sz w:val="24"/>
          <w:szCs w:val="24"/>
        </w:rPr>
        <w:t>.</w:t>
      </w:r>
    </w:p>
    <w:p w:rsidR="00E35CD3" w:rsidRPr="007E4499" w:rsidRDefault="00E35CD3" w:rsidP="007E4499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4499">
        <w:rPr>
          <w:rFonts w:ascii="Times New Roman" w:hAnsi="Times New Roman" w:cs="Times New Roman"/>
          <w:sz w:val="24"/>
          <w:szCs w:val="24"/>
        </w:rPr>
        <w:t>Nauczyciele, jak i pracownicy niepedagogiczni sporządzają notatkę o okolicznościach (zdarzeniach) świadczący o podejrzeniu krzywdzenia dziecka, którą przekazują wychowawcy klasy.</w:t>
      </w:r>
    </w:p>
    <w:p w:rsidR="005D6DFC" w:rsidRPr="00E35CD3" w:rsidRDefault="00697017" w:rsidP="007E4499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CD3">
        <w:rPr>
          <w:rFonts w:ascii="Times New Roman" w:hAnsi="Times New Roman" w:cs="Times New Roman"/>
          <w:sz w:val="24"/>
          <w:szCs w:val="24"/>
        </w:rPr>
        <w:t>P</w:t>
      </w:r>
      <w:r w:rsidR="005D6DFC" w:rsidRPr="00E35CD3">
        <w:rPr>
          <w:rFonts w:ascii="Times New Roman" w:hAnsi="Times New Roman" w:cs="Times New Roman"/>
          <w:sz w:val="24"/>
          <w:szCs w:val="24"/>
        </w:rPr>
        <w:t xml:space="preserve">edagog </w:t>
      </w:r>
      <w:r w:rsidR="009E3823">
        <w:rPr>
          <w:rFonts w:ascii="Times New Roman" w:hAnsi="Times New Roman" w:cs="Times New Roman"/>
          <w:sz w:val="24"/>
          <w:szCs w:val="24"/>
        </w:rPr>
        <w:t xml:space="preserve">lub </w:t>
      </w:r>
      <w:r w:rsidR="0086463C">
        <w:rPr>
          <w:rFonts w:ascii="Times New Roman" w:hAnsi="Times New Roman" w:cs="Times New Roman"/>
          <w:sz w:val="24"/>
          <w:szCs w:val="24"/>
        </w:rPr>
        <w:t xml:space="preserve">psycholog </w:t>
      </w:r>
      <w:r w:rsidR="005D6DFC" w:rsidRPr="00E35CD3">
        <w:rPr>
          <w:rFonts w:ascii="Times New Roman" w:hAnsi="Times New Roman" w:cs="Times New Roman"/>
          <w:sz w:val="24"/>
          <w:szCs w:val="24"/>
        </w:rPr>
        <w:t>szkolny</w:t>
      </w:r>
      <w:r w:rsidR="00956B42">
        <w:rPr>
          <w:rFonts w:ascii="Times New Roman" w:hAnsi="Times New Roman" w:cs="Times New Roman"/>
          <w:sz w:val="24"/>
          <w:szCs w:val="24"/>
        </w:rPr>
        <w:t xml:space="preserve"> jeżeli zachodzi taka potrzeba</w:t>
      </w:r>
      <w:r w:rsidR="005D6DFC" w:rsidRPr="00E35CD3">
        <w:rPr>
          <w:rFonts w:ascii="Times New Roman" w:hAnsi="Times New Roman" w:cs="Times New Roman"/>
          <w:sz w:val="24"/>
          <w:szCs w:val="24"/>
        </w:rPr>
        <w:t xml:space="preserve"> podejmuj</w:t>
      </w:r>
      <w:r w:rsidRPr="00E35CD3">
        <w:rPr>
          <w:rFonts w:ascii="Times New Roman" w:hAnsi="Times New Roman" w:cs="Times New Roman"/>
          <w:sz w:val="24"/>
          <w:szCs w:val="24"/>
        </w:rPr>
        <w:t>e</w:t>
      </w:r>
      <w:r w:rsidR="005D6DFC" w:rsidRPr="00E35CD3">
        <w:rPr>
          <w:rFonts w:ascii="Times New Roman" w:hAnsi="Times New Roman" w:cs="Times New Roman"/>
          <w:sz w:val="24"/>
          <w:szCs w:val="24"/>
        </w:rPr>
        <w:t xml:space="preserve"> działania mające  na celu sprawdzenie sygnałów poprzez pozyskanie dodatkowych informacji</w:t>
      </w:r>
      <w:r w:rsidRPr="00E35CD3">
        <w:rPr>
          <w:rFonts w:ascii="Times New Roman" w:hAnsi="Times New Roman" w:cs="Times New Roman"/>
          <w:sz w:val="24"/>
          <w:szCs w:val="24"/>
        </w:rPr>
        <w:t>,</w:t>
      </w:r>
      <w:r w:rsidR="005D6DFC" w:rsidRPr="00E35CD3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697017" w:rsidRDefault="00697017" w:rsidP="006970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rozmawia z innymi nauczycielami uczącymi dziecko, </w:t>
      </w:r>
    </w:p>
    <w:p w:rsidR="005D6DFC" w:rsidRDefault="00697017" w:rsidP="006970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nawiązuje współpracę z innymi instytucji (MOPS, policja), w tym występuje o przeprowadzenie wywiadu środowiskowego, </w:t>
      </w:r>
    </w:p>
    <w:p w:rsidR="00C34208" w:rsidRDefault="00C34208" w:rsidP="006970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wychowawcą, który obserwuje na bieżąco dziecko,</w:t>
      </w:r>
    </w:p>
    <w:p w:rsidR="00AA4C9D" w:rsidRDefault="00697017" w:rsidP="006970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 rozmowę z uczniem, </w:t>
      </w:r>
    </w:p>
    <w:p w:rsidR="00697017" w:rsidRDefault="00AA4C9D" w:rsidP="006970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 rozmowę z </w:t>
      </w:r>
      <w:r w:rsidR="00697017">
        <w:rPr>
          <w:rFonts w:ascii="Times New Roman" w:hAnsi="Times New Roman" w:cs="Times New Roman"/>
          <w:sz w:val="24"/>
          <w:szCs w:val="24"/>
        </w:rPr>
        <w:t xml:space="preserve">rodzicem, </w:t>
      </w:r>
    </w:p>
    <w:p w:rsidR="00697017" w:rsidRDefault="00697017" w:rsidP="006970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do szkoły uczęszcza rodzeństwo dziecka, nawiązuje kontakt z wychowawcą </w:t>
      </w:r>
      <w:r w:rsidR="00E35CD3">
        <w:rPr>
          <w:rFonts w:ascii="Times New Roman" w:hAnsi="Times New Roman" w:cs="Times New Roman"/>
          <w:sz w:val="24"/>
          <w:szCs w:val="24"/>
        </w:rPr>
        <w:t xml:space="preserve">tych dzieci </w:t>
      </w:r>
      <w:r>
        <w:rPr>
          <w:rFonts w:ascii="Times New Roman" w:hAnsi="Times New Roman" w:cs="Times New Roman"/>
          <w:sz w:val="24"/>
          <w:szCs w:val="24"/>
        </w:rPr>
        <w:t>w celu rozeznania czy nie zostały zauważone sygnały mogące świadczyć o krzywdzie dziecka,</w:t>
      </w:r>
    </w:p>
    <w:p w:rsidR="00EB2DFD" w:rsidRPr="00566D8B" w:rsidRDefault="00697017" w:rsidP="00566D8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D8B">
        <w:rPr>
          <w:rFonts w:ascii="Times New Roman" w:hAnsi="Times New Roman" w:cs="Times New Roman"/>
          <w:sz w:val="24"/>
          <w:szCs w:val="24"/>
        </w:rPr>
        <w:t xml:space="preserve">Jeżeli w wyniku weryfikacji zachodzi </w:t>
      </w:r>
      <w:r w:rsidR="00AA4C9D" w:rsidRPr="00566D8B">
        <w:rPr>
          <w:rFonts w:ascii="Times New Roman" w:hAnsi="Times New Roman" w:cs="Times New Roman"/>
          <w:sz w:val="24"/>
          <w:szCs w:val="24"/>
        </w:rPr>
        <w:t>prawdopodobieństwo, że dziecko jest krzywdzone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="00AA4C9D" w:rsidRPr="00566D8B">
        <w:rPr>
          <w:rFonts w:ascii="Times New Roman" w:hAnsi="Times New Roman" w:cs="Times New Roman"/>
          <w:sz w:val="24"/>
          <w:szCs w:val="24"/>
        </w:rPr>
        <w:t>pedagog</w:t>
      </w:r>
      <w:r w:rsidR="0086463C">
        <w:rPr>
          <w:rFonts w:ascii="Times New Roman" w:hAnsi="Times New Roman" w:cs="Times New Roman"/>
          <w:sz w:val="24"/>
          <w:szCs w:val="24"/>
        </w:rPr>
        <w:t xml:space="preserve"> lub psycholog</w:t>
      </w:r>
      <w:r w:rsidR="00AA4C9D" w:rsidRPr="00566D8B">
        <w:rPr>
          <w:rFonts w:ascii="Times New Roman" w:hAnsi="Times New Roman" w:cs="Times New Roman"/>
          <w:sz w:val="24"/>
          <w:szCs w:val="24"/>
        </w:rPr>
        <w:t xml:space="preserve"> informuje o tym dyrektora szkoły.</w:t>
      </w:r>
    </w:p>
    <w:p w:rsidR="006F3BD0" w:rsidRDefault="006F3BD0" w:rsidP="00566D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zachodzi prawdopodobieństwo  popełnienia przestępstwa ściganego z oskarżenia publicznego, w szczególności wskazanych w § 3 ust. </w:t>
      </w:r>
      <w:r w:rsidR="00566D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zawiadamia </w:t>
      </w:r>
      <w:r w:rsidR="005A44B2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o podejrzeniu popełnienia przestępstwa organy ścigania</w:t>
      </w:r>
      <w:r w:rsidR="00956B42">
        <w:rPr>
          <w:rFonts w:ascii="Times New Roman" w:hAnsi="Times New Roman" w:cs="Times New Roman"/>
          <w:sz w:val="24"/>
          <w:szCs w:val="24"/>
        </w:rPr>
        <w:t>, a uczeń zostaje objęty pomocą ze strony szkoły.</w:t>
      </w:r>
    </w:p>
    <w:p w:rsidR="00956B42" w:rsidRDefault="006F3BD0" w:rsidP="00566D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B42">
        <w:rPr>
          <w:rFonts w:ascii="Times New Roman" w:hAnsi="Times New Roman" w:cs="Times New Roman"/>
          <w:sz w:val="24"/>
          <w:szCs w:val="24"/>
        </w:rPr>
        <w:t xml:space="preserve">W przypadku, gdy czyn nie stanowi przestępstwa </w:t>
      </w:r>
      <w:r w:rsidR="00956B42" w:rsidRPr="00956B42">
        <w:rPr>
          <w:rFonts w:ascii="Times New Roman" w:hAnsi="Times New Roman" w:cs="Times New Roman"/>
          <w:sz w:val="24"/>
          <w:szCs w:val="24"/>
        </w:rPr>
        <w:t>ściganego z oskarżenia publicznego d</w:t>
      </w:r>
      <w:r w:rsidRPr="00956B42">
        <w:rPr>
          <w:rFonts w:ascii="Times New Roman" w:hAnsi="Times New Roman" w:cs="Times New Roman"/>
          <w:sz w:val="24"/>
          <w:szCs w:val="24"/>
        </w:rPr>
        <w:t>ziecko zostaje objęte wsparciem ze strony szkoły</w:t>
      </w:r>
      <w:r w:rsidR="00956B42" w:rsidRPr="00956B42">
        <w:rPr>
          <w:rFonts w:ascii="Times New Roman" w:hAnsi="Times New Roman" w:cs="Times New Roman"/>
          <w:sz w:val="24"/>
          <w:szCs w:val="24"/>
        </w:rPr>
        <w:t>, a w przypadku przemocy domowej zostaje uruchomiana procedura „Niebieskie Karty”.</w:t>
      </w:r>
    </w:p>
    <w:p w:rsidR="00AA4C9D" w:rsidRPr="00956B42" w:rsidRDefault="00AA4C9D" w:rsidP="00566D8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B42">
        <w:rPr>
          <w:rFonts w:ascii="Times New Roman" w:hAnsi="Times New Roman" w:cs="Times New Roman"/>
          <w:sz w:val="24"/>
          <w:szCs w:val="24"/>
        </w:rPr>
        <w:t>Pedagog</w:t>
      </w:r>
      <w:r w:rsidR="0086463C">
        <w:rPr>
          <w:rFonts w:ascii="Times New Roman" w:hAnsi="Times New Roman" w:cs="Times New Roman"/>
          <w:sz w:val="24"/>
          <w:szCs w:val="24"/>
        </w:rPr>
        <w:t xml:space="preserve"> lub psycholog</w:t>
      </w:r>
      <w:r w:rsidRPr="00956B42">
        <w:rPr>
          <w:rFonts w:ascii="Times New Roman" w:hAnsi="Times New Roman" w:cs="Times New Roman"/>
          <w:sz w:val="24"/>
          <w:szCs w:val="24"/>
        </w:rPr>
        <w:t xml:space="preserve"> szkolny podejmuje współpracę z rodzicami w celu zaprzestania krzywdzenia dziecka. </w:t>
      </w:r>
    </w:p>
    <w:p w:rsidR="00956B42" w:rsidRPr="00956B42" w:rsidRDefault="00956B42" w:rsidP="00956B42">
      <w:pPr>
        <w:pStyle w:val="Akapitzlist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9D" w:rsidRPr="00D95186" w:rsidRDefault="00956B42" w:rsidP="00D95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6">
        <w:rPr>
          <w:rFonts w:ascii="Times New Roman" w:hAnsi="Times New Roman" w:cs="Times New Roman"/>
          <w:b/>
          <w:bCs/>
          <w:sz w:val="24"/>
          <w:szCs w:val="24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</w:t>
      </w:r>
      <w:r w:rsidR="0086463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D95186">
        <w:rPr>
          <w:rFonts w:ascii="Times New Roman" w:hAnsi="Times New Roman" w:cs="Times New Roman"/>
          <w:b/>
          <w:bCs/>
          <w:sz w:val="24"/>
          <w:szCs w:val="24"/>
        </w:rPr>
        <w:t xml:space="preserve"> Karty".</w:t>
      </w:r>
    </w:p>
    <w:p w:rsidR="00956B42" w:rsidRDefault="00956B42" w:rsidP="00956B42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B42" w:rsidRPr="00EB2DFD" w:rsidRDefault="00956B42" w:rsidP="00956B42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956B42" w:rsidRDefault="00956B42" w:rsidP="00956B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B42">
        <w:rPr>
          <w:rFonts w:ascii="Times New Roman" w:hAnsi="Times New Roman" w:cs="Times New Roman"/>
          <w:sz w:val="24"/>
          <w:szCs w:val="24"/>
        </w:rPr>
        <w:t xml:space="preserve">W przypadku podejrzenia popełnienia przestępstwa na szkodę małoletniego </w:t>
      </w:r>
      <w:r>
        <w:rPr>
          <w:rFonts w:ascii="Times New Roman" w:hAnsi="Times New Roman" w:cs="Times New Roman"/>
          <w:sz w:val="24"/>
          <w:szCs w:val="24"/>
        </w:rPr>
        <w:t>ściganego z oskarżenia publicznego</w:t>
      </w:r>
      <w:r w:rsidR="005A44B2">
        <w:rPr>
          <w:rFonts w:ascii="Times New Roman" w:hAnsi="Times New Roman" w:cs="Times New Roman"/>
          <w:sz w:val="24"/>
          <w:szCs w:val="24"/>
        </w:rPr>
        <w:t xml:space="preserve"> osobą odpowiedzialną za złożenie zawiadomienia o podejrzeniu przestępstwa jest dyrektor szkoły. </w:t>
      </w:r>
    </w:p>
    <w:p w:rsidR="005A44B2" w:rsidRDefault="005A44B2" w:rsidP="00956B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Przestępstwami, o których zawiadamia się organy ścigania są w szczególności:</w:t>
      </w:r>
    </w:p>
    <w:p w:rsidR="005A44B2" w:rsidRP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B2">
        <w:rPr>
          <w:rFonts w:ascii="Times New Roman" w:hAnsi="Times New Roman" w:cs="Times New Roman"/>
          <w:sz w:val="24"/>
          <w:szCs w:val="24"/>
        </w:rPr>
        <w:t>art. 197 (zgwałcenie i wymuszenie czynności seksualnej),</w:t>
      </w:r>
    </w:p>
    <w:p w:rsidR="005A44B2" w:rsidRP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B2">
        <w:rPr>
          <w:rFonts w:ascii="Times New Roman" w:hAnsi="Times New Roman" w:cs="Times New Roman"/>
          <w:sz w:val="24"/>
          <w:szCs w:val="24"/>
        </w:rPr>
        <w:t>art. 198 (seksualne wykorzystanie niepoczytalności lub bezradności),</w:t>
      </w:r>
    </w:p>
    <w:p w:rsidR="005A44B2" w:rsidRP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B2">
        <w:rPr>
          <w:rFonts w:ascii="Times New Roman" w:hAnsi="Times New Roman" w:cs="Times New Roman"/>
          <w:sz w:val="24"/>
          <w:szCs w:val="24"/>
        </w:rPr>
        <w:t>art. 199 (seksualne wykorzystanie stosunku zależności lub krytycznego położenia),</w:t>
      </w:r>
    </w:p>
    <w:p w:rsidR="005A44B2" w:rsidRP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B2">
        <w:rPr>
          <w:rFonts w:ascii="Times New Roman" w:hAnsi="Times New Roman" w:cs="Times New Roman"/>
          <w:sz w:val="24"/>
          <w:szCs w:val="24"/>
        </w:rPr>
        <w:t>art. 200 (seksualne wykorzystanie małoletniego),</w:t>
      </w:r>
    </w:p>
    <w:p w:rsidR="005A44B2" w:rsidRP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B2">
        <w:rPr>
          <w:rFonts w:ascii="Times New Roman" w:hAnsi="Times New Roman" w:cs="Times New Roman"/>
          <w:sz w:val="24"/>
          <w:szCs w:val="24"/>
        </w:rPr>
        <w:t>art. 200a (elektroniczna korupcja seksualna małoletniego),</w:t>
      </w:r>
    </w:p>
    <w:p w:rsidR="005A44B2" w:rsidRP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B2">
        <w:rPr>
          <w:rFonts w:ascii="Times New Roman" w:hAnsi="Times New Roman" w:cs="Times New Roman"/>
          <w:sz w:val="24"/>
          <w:szCs w:val="24"/>
        </w:rPr>
        <w:t>art. 200b (propagowanie pedofilii),</w:t>
      </w:r>
    </w:p>
    <w:p w:rsidR="005A44B2" w:rsidRPr="00FC7C79" w:rsidRDefault="005A44B2" w:rsidP="005A44B2">
      <w:pPr>
        <w:numPr>
          <w:ilvl w:val="0"/>
          <w:numId w:val="12"/>
        </w:numPr>
        <w:tabs>
          <w:tab w:val="center" w:pos="7371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C7C79">
        <w:rPr>
          <w:rFonts w:ascii="Times New Roman" w:hAnsi="Times New Roman" w:cs="Times New Roman"/>
          <w:sz w:val="24"/>
          <w:szCs w:val="24"/>
        </w:rPr>
        <w:t xml:space="preserve">rt. 202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FC7C79">
        <w:rPr>
          <w:rFonts w:ascii="Times New Roman" w:hAnsi="Times New Roman" w:cs="Times New Roman"/>
          <w:sz w:val="24"/>
          <w:szCs w:val="24"/>
        </w:rPr>
        <w:t>ubliczne prezentowanie treści pornograficznych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207 (znęcanie się)</w:t>
      </w:r>
    </w:p>
    <w:p w:rsid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209 (rozpijanie małoletniego)</w:t>
      </w:r>
    </w:p>
    <w:p w:rsidR="005A44B2" w:rsidRDefault="005A44B2" w:rsidP="005A44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210 (porzucenie małoletniego)</w:t>
      </w:r>
    </w:p>
    <w:p w:rsidR="00BE72CC" w:rsidRDefault="003F49BF" w:rsidP="00BE72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</w:t>
      </w:r>
      <w:r w:rsidR="009E38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 szkoły oraz osoby przez niego wskazane zobowiązany są </w:t>
      </w:r>
      <w:r w:rsidRPr="003F49BF">
        <w:rPr>
          <w:rFonts w:ascii="Times New Roman" w:hAnsi="Times New Roman" w:cs="Times New Roman"/>
          <w:sz w:val="24"/>
          <w:szCs w:val="24"/>
        </w:rPr>
        <w:t>przedsięwziąć niezbędne czynności do czasu przybycia organu powołanego do ścigania przestępstw lub do czasu wydania przez ten organ stosownego zarządzenia, aby nie dopuścić do zatarcia śladów i dowodów przestępstwa.</w:t>
      </w:r>
      <w:r>
        <w:rPr>
          <w:rFonts w:ascii="Times New Roman" w:hAnsi="Times New Roman" w:cs="Times New Roman"/>
          <w:sz w:val="24"/>
          <w:szCs w:val="24"/>
        </w:rPr>
        <w:t xml:space="preserve"> (np. zabezpieczenie nagrań z monitoringu) </w:t>
      </w:r>
    </w:p>
    <w:p w:rsidR="00BE72CC" w:rsidRDefault="00C34208" w:rsidP="00BE72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2CC">
        <w:rPr>
          <w:rFonts w:ascii="Times New Roman" w:hAnsi="Times New Roman" w:cs="Times New Roman"/>
          <w:sz w:val="24"/>
          <w:szCs w:val="24"/>
        </w:rPr>
        <w:t xml:space="preserve">Dyrektor szkoły występuje do sądu rodzinnego o wgląd w sytuację rodziną, w szczególności gdy dziecko jest zaniedbywane, rodzice działają na niekorzyść małoletniego. </w:t>
      </w:r>
    </w:p>
    <w:p w:rsidR="00E80F7D" w:rsidRPr="00BE72CC" w:rsidRDefault="00AA4C9D" w:rsidP="00BE72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2CC">
        <w:rPr>
          <w:rFonts w:ascii="Times New Roman" w:hAnsi="Times New Roman" w:cs="Times New Roman"/>
          <w:sz w:val="24"/>
          <w:szCs w:val="24"/>
        </w:rPr>
        <w:t xml:space="preserve">Pedagog </w:t>
      </w:r>
      <w:r w:rsidR="0086463C">
        <w:rPr>
          <w:rFonts w:ascii="Times New Roman" w:hAnsi="Times New Roman" w:cs="Times New Roman"/>
          <w:sz w:val="24"/>
          <w:szCs w:val="24"/>
        </w:rPr>
        <w:t xml:space="preserve">lub psycholog </w:t>
      </w:r>
      <w:r w:rsidRPr="00BE72CC">
        <w:rPr>
          <w:rFonts w:ascii="Times New Roman" w:hAnsi="Times New Roman" w:cs="Times New Roman"/>
          <w:sz w:val="24"/>
          <w:szCs w:val="24"/>
        </w:rPr>
        <w:t>szkolny jest od</w:t>
      </w:r>
      <w:r w:rsidR="00D031B4" w:rsidRPr="00BE72CC">
        <w:rPr>
          <w:rFonts w:ascii="Times New Roman" w:hAnsi="Times New Roman" w:cs="Times New Roman"/>
          <w:sz w:val="24"/>
          <w:szCs w:val="24"/>
        </w:rPr>
        <w:t>powiedzialny za wdrożenie procedury „N</w:t>
      </w:r>
      <w:r w:rsidRPr="00BE72CC">
        <w:rPr>
          <w:rFonts w:ascii="Times New Roman" w:hAnsi="Times New Roman" w:cs="Times New Roman"/>
          <w:sz w:val="24"/>
          <w:szCs w:val="24"/>
        </w:rPr>
        <w:t>iebieskie</w:t>
      </w:r>
      <w:r w:rsidR="0086463C">
        <w:rPr>
          <w:rFonts w:ascii="Times New Roman" w:hAnsi="Times New Roman" w:cs="Times New Roman"/>
          <w:sz w:val="24"/>
          <w:szCs w:val="24"/>
        </w:rPr>
        <w:t>j</w:t>
      </w:r>
      <w:r w:rsidRPr="00BE72CC">
        <w:rPr>
          <w:rFonts w:ascii="Times New Roman" w:hAnsi="Times New Roman" w:cs="Times New Roman"/>
          <w:sz w:val="24"/>
          <w:szCs w:val="24"/>
        </w:rPr>
        <w:t xml:space="preserve"> karty</w:t>
      </w:r>
      <w:r w:rsidR="00D031B4" w:rsidRPr="00BE72CC">
        <w:rPr>
          <w:rFonts w:ascii="Times New Roman" w:hAnsi="Times New Roman" w:cs="Times New Roman"/>
          <w:sz w:val="24"/>
          <w:szCs w:val="24"/>
        </w:rPr>
        <w:t xml:space="preserve">” w przypadku </w:t>
      </w:r>
      <w:r w:rsidR="00C34208" w:rsidRPr="00BE72CC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D031B4" w:rsidRPr="00BE72CC">
        <w:rPr>
          <w:rFonts w:ascii="Times New Roman" w:hAnsi="Times New Roman" w:cs="Times New Roman"/>
          <w:sz w:val="24"/>
          <w:szCs w:val="24"/>
        </w:rPr>
        <w:t xml:space="preserve">przemocy domowej rozumianej jako </w:t>
      </w:r>
      <w:r w:rsidR="00E80F7D" w:rsidRPr="00BE72CC">
        <w:rPr>
          <w:rFonts w:ascii="Times New Roman" w:hAnsi="Times New Roman" w:cs="Times New Roman"/>
          <w:sz w:val="24"/>
          <w:szCs w:val="24"/>
        </w:rPr>
        <w:t xml:space="preserve">jednorazowe albo powtarzające się umyślne działanie lub zaniechanie, </w:t>
      </w:r>
      <w:r w:rsidR="00E80F7D" w:rsidRPr="003F76DB">
        <w:rPr>
          <w:rFonts w:ascii="Times New Roman" w:hAnsi="Times New Roman" w:cs="Times New Roman"/>
          <w:sz w:val="24"/>
          <w:szCs w:val="24"/>
        </w:rPr>
        <w:t>wykorzystujące przewagę fizyczną, psychiczną lub ekonomiczną,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="00E80F7D" w:rsidRPr="00BE72CC">
        <w:rPr>
          <w:rFonts w:ascii="Times New Roman" w:hAnsi="Times New Roman" w:cs="Times New Roman"/>
          <w:sz w:val="24"/>
          <w:szCs w:val="24"/>
        </w:rPr>
        <w:t>naruszające prawa lub dobra osobiste osoby doznającej przemocy domowej, w szczególności:</w:t>
      </w:r>
    </w:p>
    <w:p w:rsidR="00E80F7D" w:rsidRPr="00E80F7D" w:rsidRDefault="00D031B4" w:rsidP="00E80F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31B4">
        <w:rPr>
          <w:rFonts w:ascii="Times New Roman" w:hAnsi="Times New Roman" w:cs="Times New Roman"/>
          <w:sz w:val="24"/>
          <w:szCs w:val="24"/>
        </w:rPr>
        <w:t xml:space="preserve">1) </w:t>
      </w:r>
      <w:r w:rsidR="00E80F7D" w:rsidRPr="00E80F7D">
        <w:rPr>
          <w:rFonts w:ascii="Times New Roman" w:hAnsi="Times New Roman" w:cs="Times New Roman"/>
          <w:sz w:val="24"/>
          <w:szCs w:val="24"/>
        </w:rPr>
        <w:t xml:space="preserve"> narażające tę osobę na niebezpieczeństwo utraty życia, zdrowia lub mienia,</w:t>
      </w:r>
    </w:p>
    <w:p w:rsidR="00E80F7D" w:rsidRPr="00E80F7D" w:rsidRDefault="00D031B4" w:rsidP="00E80F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31B4">
        <w:rPr>
          <w:rFonts w:ascii="Times New Roman" w:hAnsi="Times New Roman" w:cs="Times New Roman"/>
          <w:sz w:val="24"/>
          <w:szCs w:val="24"/>
        </w:rPr>
        <w:t>2)</w:t>
      </w:r>
      <w:r w:rsidR="00E80F7D" w:rsidRPr="00E80F7D">
        <w:rPr>
          <w:rFonts w:ascii="Times New Roman" w:hAnsi="Times New Roman" w:cs="Times New Roman"/>
          <w:sz w:val="24"/>
          <w:szCs w:val="24"/>
        </w:rPr>
        <w:t xml:space="preserve"> naruszające jej godność, nietykalność cielesną lub wolność, w tym seksualną,</w:t>
      </w:r>
    </w:p>
    <w:p w:rsidR="00E80F7D" w:rsidRPr="00E80F7D" w:rsidRDefault="00D031B4" w:rsidP="00E80F7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031B4">
        <w:rPr>
          <w:rFonts w:ascii="Times New Roman" w:hAnsi="Times New Roman" w:cs="Times New Roman"/>
          <w:sz w:val="24"/>
          <w:szCs w:val="24"/>
        </w:rPr>
        <w:t xml:space="preserve">3) </w:t>
      </w:r>
      <w:r w:rsidR="00E80F7D" w:rsidRPr="00E80F7D">
        <w:rPr>
          <w:rFonts w:ascii="Times New Roman" w:hAnsi="Times New Roman" w:cs="Times New Roman"/>
          <w:sz w:val="24"/>
          <w:szCs w:val="24"/>
        </w:rPr>
        <w:t>powodujące szkody na jej zdrowiu fizycznym lub psychicznym, wywołujące u tej osoby cierpienie lub krzywdę,</w:t>
      </w:r>
    </w:p>
    <w:p w:rsidR="00E80F7D" w:rsidRPr="00E80F7D" w:rsidRDefault="00D031B4" w:rsidP="00E80F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31B4">
        <w:rPr>
          <w:rFonts w:ascii="Times New Roman" w:hAnsi="Times New Roman" w:cs="Times New Roman"/>
          <w:sz w:val="24"/>
          <w:szCs w:val="24"/>
        </w:rPr>
        <w:t>4)</w:t>
      </w:r>
      <w:r w:rsidR="00E80F7D" w:rsidRPr="00E80F7D">
        <w:rPr>
          <w:rFonts w:ascii="Times New Roman" w:hAnsi="Times New Roman" w:cs="Times New Roman"/>
          <w:sz w:val="24"/>
          <w:szCs w:val="24"/>
        </w:rPr>
        <w:t xml:space="preserve"> ograniczające lub pozbawiające tę osobę dostępu do środków finansowych lub możliwości podjęcia pracy lub uzyskania samodzielności finansowej,</w:t>
      </w:r>
    </w:p>
    <w:p w:rsidR="00BE72CC" w:rsidRDefault="00D031B4" w:rsidP="00BE72C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31B4">
        <w:rPr>
          <w:rFonts w:ascii="Times New Roman" w:hAnsi="Times New Roman" w:cs="Times New Roman"/>
          <w:sz w:val="24"/>
          <w:szCs w:val="24"/>
        </w:rPr>
        <w:t xml:space="preserve">5) </w:t>
      </w:r>
      <w:r w:rsidR="00E80F7D" w:rsidRPr="00E80F7D">
        <w:rPr>
          <w:rFonts w:ascii="Times New Roman" w:hAnsi="Times New Roman" w:cs="Times New Roman"/>
          <w:sz w:val="24"/>
          <w:szCs w:val="24"/>
        </w:rPr>
        <w:t>istotnie naruszające prywatność tej osoby lub wzbudzające u niej poczucie zagrożenia, poniżenia lub udręczenia, w tym podejmowane za pomocą środków komunikacji elektronicznej</w:t>
      </w:r>
      <w:r w:rsidR="00366F80">
        <w:rPr>
          <w:rFonts w:ascii="Times New Roman" w:hAnsi="Times New Roman" w:cs="Times New Roman"/>
          <w:sz w:val="24"/>
          <w:szCs w:val="24"/>
        </w:rPr>
        <w:t>.</w:t>
      </w:r>
    </w:p>
    <w:p w:rsidR="00BE72CC" w:rsidRPr="00BE72CC" w:rsidRDefault="00BE72CC" w:rsidP="00BE72CC">
      <w:pPr>
        <w:pStyle w:val="Akapitzli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E72CC">
        <w:rPr>
          <w:rFonts w:ascii="Times New Roman" w:hAnsi="Times New Roman" w:cs="Times New Roman"/>
          <w:sz w:val="24"/>
          <w:szCs w:val="24"/>
        </w:rPr>
        <w:t>Szczegółową procedurę „Niebieskie</w:t>
      </w:r>
      <w:r w:rsidR="0086463C">
        <w:rPr>
          <w:rFonts w:ascii="Times New Roman" w:hAnsi="Times New Roman" w:cs="Times New Roman"/>
          <w:sz w:val="24"/>
          <w:szCs w:val="24"/>
        </w:rPr>
        <w:t>j</w:t>
      </w:r>
      <w:r w:rsidRPr="00BE72CC">
        <w:rPr>
          <w:rFonts w:ascii="Times New Roman" w:hAnsi="Times New Roman" w:cs="Times New Roman"/>
          <w:sz w:val="24"/>
          <w:szCs w:val="24"/>
        </w:rPr>
        <w:t xml:space="preserve"> Karty”, określa odrębne zarządzenie.</w:t>
      </w:r>
    </w:p>
    <w:p w:rsidR="005A5880" w:rsidRDefault="005A5880" w:rsidP="00FA2D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6DB" w:rsidRDefault="003F76DB" w:rsidP="00FA2D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6DB" w:rsidRDefault="003F76DB" w:rsidP="003F76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6DB" w:rsidRPr="003F76DB" w:rsidRDefault="003F76DB" w:rsidP="003F7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6DB">
        <w:rPr>
          <w:rFonts w:ascii="Times New Roman" w:hAnsi="Times New Roman" w:cs="Times New Roman"/>
          <w:b/>
          <w:bCs/>
          <w:sz w:val="24"/>
          <w:szCs w:val="24"/>
        </w:rPr>
        <w:t>Osoby odpowiedzialne za przyjmowanie zgłoszeń o zdarzeniach zagrażających małoletniemu i udzielenie mu wsparcia.</w:t>
      </w:r>
    </w:p>
    <w:p w:rsidR="003F76DB" w:rsidRDefault="003F76DB" w:rsidP="00FA2D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6DB" w:rsidRPr="00EB2DFD" w:rsidRDefault="003F76DB" w:rsidP="003F76DB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F76DB" w:rsidRDefault="003F76DB" w:rsidP="003F76D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B42">
        <w:rPr>
          <w:rFonts w:ascii="Times New Roman" w:hAnsi="Times New Roman" w:cs="Times New Roman"/>
          <w:sz w:val="24"/>
          <w:szCs w:val="24"/>
        </w:rPr>
        <w:lastRenderedPageBreak/>
        <w:t>Koordynatorem pomocy dziecku krzywdzonemu jest pedagog</w:t>
      </w:r>
      <w:r w:rsidR="0086463C">
        <w:rPr>
          <w:rFonts w:ascii="Times New Roman" w:hAnsi="Times New Roman" w:cs="Times New Roman"/>
          <w:sz w:val="24"/>
          <w:szCs w:val="24"/>
        </w:rPr>
        <w:t xml:space="preserve"> lub psycholog</w:t>
      </w:r>
      <w:r w:rsidRPr="00956B42">
        <w:rPr>
          <w:rFonts w:ascii="Times New Roman" w:hAnsi="Times New Roman" w:cs="Times New Roman"/>
          <w:sz w:val="24"/>
          <w:szCs w:val="24"/>
        </w:rPr>
        <w:t xml:space="preserve"> szkolny, który jest odpowiedzialny za przyjmowanie zgłoszeń o zdarzeniach zagrażających małoletniemu. </w:t>
      </w:r>
    </w:p>
    <w:p w:rsidR="003F76DB" w:rsidRDefault="003F76DB" w:rsidP="003F76D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zgłosić, że jest krzywdzony każdemu nauczycielowi, w tym wychowawcy, który podejmę działania określone w </w:t>
      </w:r>
      <w:r w:rsidRPr="003F76DB">
        <w:rPr>
          <w:rFonts w:ascii="Times New Roman" w:hAnsi="Times New Roman" w:cs="Times New Roman"/>
          <w:sz w:val="24"/>
          <w:szCs w:val="24"/>
        </w:rPr>
        <w:t>§ 2 ust. 2-4</w:t>
      </w:r>
    </w:p>
    <w:p w:rsidR="003F76DB" w:rsidRDefault="003F76DB" w:rsidP="003F76D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B42">
        <w:rPr>
          <w:rFonts w:ascii="Times New Roman" w:hAnsi="Times New Roman" w:cs="Times New Roman"/>
          <w:sz w:val="24"/>
          <w:szCs w:val="24"/>
        </w:rPr>
        <w:t>Osoba</w:t>
      </w:r>
      <w:r w:rsidR="00A41CAD">
        <w:rPr>
          <w:rFonts w:ascii="Times New Roman" w:hAnsi="Times New Roman" w:cs="Times New Roman"/>
          <w:sz w:val="24"/>
          <w:szCs w:val="24"/>
        </w:rPr>
        <w:t>mi</w:t>
      </w:r>
      <w:r w:rsidRPr="00956B42">
        <w:rPr>
          <w:rFonts w:ascii="Times New Roman" w:hAnsi="Times New Roman" w:cs="Times New Roman"/>
          <w:sz w:val="24"/>
          <w:szCs w:val="24"/>
        </w:rPr>
        <w:t xml:space="preserve"> udzielającymi wsparcia małoletniemu są pedagog, psycholog oraz wychowawca</w:t>
      </w:r>
      <w:r w:rsidR="006F64B9">
        <w:rPr>
          <w:rFonts w:ascii="Times New Roman" w:hAnsi="Times New Roman" w:cs="Times New Roman"/>
          <w:sz w:val="24"/>
          <w:szCs w:val="24"/>
        </w:rPr>
        <w:t>, a przypadku ucznia posiadającego orzeczenie o potrzebie kształcenie specjalnego dodatkowo pedagog specjalny</w:t>
      </w:r>
      <w:r w:rsidRPr="00956B42">
        <w:rPr>
          <w:rFonts w:ascii="Times New Roman" w:hAnsi="Times New Roman" w:cs="Times New Roman"/>
          <w:sz w:val="24"/>
          <w:szCs w:val="24"/>
        </w:rPr>
        <w:t>.</w:t>
      </w:r>
    </w:p>
    <w:p w:rsidR="003F76DB" w:rsidRDefault="003F76DB" w:rsidP="00A41CA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208">
        <w:rPr>
          <w:rFonts w:ascii="Times New Roman" w:hAnsi="Times New Roman" w:cs="Times New Roman"/>
          <w:sz w:val="24"/>
          <w:szCs w:val="24"/>
        </w:rPr>
        <w:t>Nadzór nad prowadzeniem przypadku dziecka krzywdzonego sprawuje dyrektor</w:t>
      </w:r>
      <w:r w:rsidR="009E3823">
        <w:rPr>
          <w:rFonts w:ascii="Times New Roman" w:hAnsi="Times New Roman" w:cs="Times New Roman"/>
          <w:sz w:val="24"/>
          <w:szCs w:val="24"/>
        </w:rPr>
        <w:t xml:space="preserve"> </w:t>
      </w:r>
      <w:r w:rsidRPr="00C34208">
        <w:rPr>
          <w:rFonts w:ascii="Times New Roman" w:hAnsi="Times New Roman" w:cs="Times New Roman"/>
          <w:sz w:val="24"/>
          <w:szCs w:val="24"/>
        </w:rPr>
        <w:t>szkoły udzielając wsparcia i pomocy osobom bezpośrednio zaangażowanym w pomoc.</w:t>
      </w:r>
    </w:p>
    <w:p w:rsidR="002435C0" w:rsidRDefault="002435C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C0" w:rsidRDefault="00EF269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F2690">
        <w:rPr>
          <w:rFonts w:ascii="Times New Roman" w:hAnsi="Times New Roman" w:cs="Times New Roman"/>
          <w:b/>
          <w:bCs/>
          <w:sz w:val="24"/>
          <w:szCs w:val="24"/>
        </w:rPr>
        <w:t>asady ustalania planu wsparcia małoletniego po ujawnieniu krzywdzenia</w:t>
      </w:r>
    </w:p>
    <w:p w:rsidR="00EF2690" w:rsidRDefault="00EF2690" w:rsidP="00EF2690">
      <w:pPr>
        <w:spacing w:after="0" w:line="360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F2690" w:rsidRPr="00DF1010" w:rsidRDefault="00EF2690" w:rsidP="00EF269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010">
        <w:rPr>
          <w:rFonts w:ascii="Times New Roman" w:hAnsi="Times New Roman" w:cs="Times New Roman"/>
          <w:sz w:val="24"/>
          <w:szCs w:val="24"/>
        </w:rPr>
        <w:t>Plan wsparcia małoletniego po ujawnieniu krzywdzenia opracowywany jest przez zespół powołany przez dyrektora, w skład, którego wchodzą:</w:t>
      </w:r>
    </w:p>
    <w:p w:rsidR="00EF2690" w:rsidRPr="00DF1010" w:rsidRDefault="00EF2690" w:rsidP="00EF269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010">
        <w:rPr>
          <w:rFonts w:ascii="Times New Roman" w:hAnsi="Times New Roman" w:cs="Times New Roman"/>
          <w:sz w:val="24"/>
          <w:szCs w:val="24"/>
        </w:rPr>
        <w:t>wychowawca klasy</w:t>
      </w:r>
    </w:p>
    <w:p w:rsidR="00EF2690" w:rsidRPr="00DF1010" w:rsidRDefault="00EF2690" w:rsidP="00EF269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010">
        <w:rPr>
          <w:rFonts w:ascii="Times New Roman" w:hAnsi="Times New Roman" w:cs="Times New Roman"/>
          <w:sz w:val="24"/>
          <w:szCs w:val="24"/>
        </w:rPr>
        <w:t>pedagog,</w:t>
      </w:r>
    </w:p>
    <w:p w:rsidR="006F64B9" w:rsidRDefault="00EF2690" w:rsidP="00EF269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010">
        <w:rPr>
          <w:rFonts w:ascii="Times New Roman" w:hAnsi="Times New Roman" w:cs="Times New Roman"/>
          <w:sz w:val="24"/>
          <w:szCs w:val="24"/>
        </w:rPr>
        <w:t>psycholog</w:t>
      </w:r>
    </w:p>
    <w:p w:rsidR="00EF2690" w:rsidRPr="00DF1010" w:rsidRDefault="006F64B9" w:rsidP="00EF269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specjalny w przypadku ucznia posiadającego przeczenie o potrzebie kształcenia specjalnego </w:t>
      </w:r>
      <w:r w:rsidR="00566D8B">
        <w:rPr>
          <w:rFonts w:ascii="Times New Roman" w:hAnsi="Times New Roman" w:cs="Times New Roman"/>
          <w:sz w:val="24"/>
          <w:szCs w:val="24"/>
        </w:rPr>
        <w:t>.</w:t>
      </w:r>
    </w:p>
    <w:p w:rsidR="00EF2690" w:rsidRDefault="00EF2690" w:rsidP="00DF101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10">
        <w:rPr>
          <w:rFonts w:ascii="Times New Roman" w:hAnsi="Times New Roman" w:cs="Times New Roman"/>
          <w:sz w:val="24"/>
          <w:szCs w:val="24"/>
        </w:rPr>
        <w:t xml:space="preserve">Zespół, o którym mowa w ust. 1 </w:t>
      </w:r>
      <w:r w:rsidR="00DF1010" w:rsidRPr="00DF1010">
        <w:rPr>
          <w:rFonts w:ascii="Times New Roman" w:hAnsi="Times New Roman" w:cs="Times New Roman"/>
          <w:sz w:val="24"/>
          <w:szCs w:val="24"/>
        </w:rPr>
        <w:t>opracowując plan wsparcia zapoznaje się ze zgromadzoną dokumentacj</w:t>
      </w:r>
      <w:r w:rsidR="00DF1010">
        <w:rPr>
          <w:rFonts w:ascii="Times New Roman" w:hAnsi="Times New Roman" w:cs="Times New Roman"/>
          <w:sz w:val="24"/>
          <w:szCs w:val="24"/>
        </w:rPr>
        <w:t>ą.</w:t>
      </w:r>
    </w:p>
    <w:p w:rsidR="00DF1010" w:rsidRDefault="00DF1010" w:rsidP="00DF101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opracowaniu planu zespół, o którym mowa w ust. 1 może korzystać z pomocy ośrodka pomocy społecznej, policji oraz poradni psychologiczno – pedagogicznej. </w:t>
      </w:r>
    </w:p>
    <w:p w:rsidR="00DF1010" w:rsidRDefault="00DF1010" w:rsidP="00DF101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posiedzenie zespołu, o którym mowa zapraszani są uczeń oraz jego rodzic.</w:t>
      </w:r>
    </w:p>
    <w:p w:rsidR="00DF1010" w:rsidRDefault="00DF1010" w:rsidP="00DF101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wsparcia określa się formy pomocy i osoby odpowiedzialne za ich realizację.</w:t>
      </w:r>
    </w:p>
    <w:p w:rsidR="00DF1010" w:rsidRPr="00DF1010" w:rsidRDefault="00DF1010" w:rsidP="00DF101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planu wsparcia przekazuje się uczniowi i jego rodzicom.  </w:t>
      </w:r>
    </w:p>
    <w:p w:rsidR="00EF2690" w:rsidRDefault="00EF269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DB" w:rsidRPr="00D95186" w:rsidRDefault="00A41CAD" w:rsidP="00D95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F76DB" w:rsidRPr="00D95186">
        <w:rPr>
          <w:rFonts w:ascii="Times New Roman" w:hAnsi="Times New Roman" w:cs="Times New Roman"/>
          <w:b/>
          <w:bCs/>
          <w:sz w:val="24"/>
          <w:szCs w:val="24"/>
        </w:rPr>
        <w:t>posób dokumentowania i zasady przechowywania ujawnionych lub zgłoszonych incydentów lub zdarzeń zagrażających dobru małoletniego.</w:t>
      </w:r>
    </w:p>
    <w:p w:rsidR="00A41CAD" w:rsidRDefault="00A41CAD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AD" w:rsidRDefault="00A41CAD" w:rsidP="00A41CAD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101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41CAD" w:rsidRDefault="00A41CAD" w:rsidP="00A41CA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AD">
        <w:rPr>
          <w:rFonts w:ascii="Times New Roman" w:hAnsi="Times New Roman" w:cs="Times New Roman"/>
          <w:sz w:val="24"/>
          <w:szCs w:val="24"/>
        </w:rPr>
        <w:t>Pedagog szkolny prowadzi dla każdego zgłoszonego lub ujawnionego incydentu lub zdarzenia zagrażającemu dobr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41CAD">
        <w:rPr>
          <w:rFonts w:ascii="Times New Roman" w:hAnsi="Times New Roman" w:cs="Times New Roman"/>
          <w:sz w:val="24"/>
          <w:szCs w:val="24"/>
        </w:rPr>
        <w:t xml:space="preserve"> małoletnich </w:t>
      </w:r>
      <w:r>
        <w:rPr>
          <w:rFonts w:ascii="Times New Roman" w:hAnsi="Times New Roman" w:cs="Times New Roman"/>
          <w:sz w:val="24"/>
          <w:szCs w:val="24"/>
        </w:rPr>
        <w:t xml:space="preserve">odrębne </w:t>
      </w:r>
      <w:r w:rsidRPr="00A41CAD">
        <w:rPr>
          <w:rFonts w:ascii="Times New Roman" w:hAnsi="Times New Roman" w:cs="Times New Roman"/>
          <w:sz w:val="24"/>
          <w:szCs w:val="24"/>
        </w:rPr>
        <w:t>akta sprawy, w których gromadzi dokumentację sprawy, w tym z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41CAD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>szenie</w:t>
      </w:r>
      <w:r w:rsidRPr="00A41CAD">
        <w:rPr>
          <w:rFonts w:ascii="Times New Roman" w:hAnsi="Times New Roman" w:cs="Times New Roman"/>
          <w:sz w:val="24"/>
          <w:szCs w:val="24"/>
        </w:rPr>
        <w:t>, notatki nauczycieli, notatki z rozmów z uczniami, rodzicami, pisma kierowane do ośrodka pomocy społecznej, policji</w:t>
      </w:r>
      <w:r>
        <w:rPr>
          <w:rFonts w:ascii="Times New Roman" w:hAnsi="Times New Roman" w:cs="Times New Roman"/>
          <w:sz w:val="24"/>
          <w:szCs w:val="24"/>
        </w:rPr>
        <w:t xml:space="preserve">, kopię </w:t>
      </w:r>
      <w:r>
        <w:rPr>
          <w:rFonts w:ascii="Times New Roman" w:hAnsi="Times New Roman" w:cs="Times New Roman"/>
          <w:sz w:val="24"/>
          <w:szCs w:val="24"/>
        </w:rPr>
        <w:lastRenderedPageBreak/>
        <w:t>formularza niebieskiej karty A, zawiadomienie o podejrzeniu popełnienia przestępstwa przekazane przez dyrektora szkoły.</w:t>
      </w:r>
    </w:p>
    <w:p w:rsidR="00A41CAD" w:rsidRDefault="00A41CAD" w:rsidP="00A41CA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Dokumentacja, o której mowa w ust. 1 jest przechowywana przez pedagoga, w miejscu nie dostępnym dla osób nieuprawnionych.</w:t>
      </w:r>
    </w:p>
    <w:p w:rsidR="00D95186" w:rsidRDefault="00A41CAD" w:rsidP="00A41CA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dokumentacją, o której mowa w ust. 1 mogą zapoznawać się</w:t>
      </w:r>
      <w:r w:rsidR="00D95186">
        <w:rPr>
          <w:rFonts w:ascii="Times New Roman" w:hAnsi="Times New Roman" w:cs="Times New Roman"/>
          <w:sz w:val="24"/>
          <w:szCs w:val="24"/>
        </w:rPr>
        <w:t>:</w:t>
      </w:r>
    </w:p>
    <w:p w:rsidR="00A41CAD" w:rsidRDefault="00A41CAD" w:rsidP="00D951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udzielające </w:t>
      </w:r>
      <w:r w:rsidR="00D95186"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z w:val="24"/>
          <w:szCs w:val="24"/>
        </w:rPr>
        <w:t xml:space="preserve"> w szczególności, psycholog, </w:t>
      </w:r>
      <w:r w:rsidR="00D95186">
        <w:rPr>
          <w:rFonts w:ascii="Times New Roman" w:hAnsi="Times New Roman" w:cs="Times New Roman"/>
          <w:sz w:val="24"/>
          <w:szCs w:val="24"/>
        </w:rPr>
        <w:t>wychowawca,</w:t>
      </w:r>
    </w:p>
    <w:p w:rsidR="00D95186" w:rsidRPr="00D95186" w:rsidRDefault="00D95186" w:rsidP="00D951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zespół, o którym mowa w </w:t>
      </w:r>
      <w:r w:rsidRPr="00D95186">
        <w:rPr>
          <w:rFonts w:ascii="Times New Roman" w:hAnsi="Times New Roman" w:cs="Times New Roman"/>
          <w:sz w:val="24"/>
          <w:szCs w:val="24"/>
        </w:rPr>
        <w:t xml:space="preserve">§ </w:t>
      </w:r>
      <w:r w:rsidR="00DF1010">
        <w:rPr>
          <w:rFonts w:ascii="Times New Roman" w:hAnsi="Times New Roman" w:cs="Times New Roman"/>
          <w:sz w:val="24"/>
          <w:szCs w:val="24"/>
        </w:rPr>
        <w:t>5</w:t>
      </w:r>
      <w:r w:rsidRPr="00D95186">
        <w:rPr>
          <w:rFonts w:ascii="Times New Roman" w:hAnsi="Times New Roman" w:cs="Times New Roman"/>
          <w:sz w:val="24"/>
          <w:szCs w:val="24"/>
        </w:rPr>
        <w:t xml:space="preserve"> ust. </w:t>
      </w:r>
      <w:r w:rsidR="00DF1010">
        <w:rPr>
          <w:rFonts w:ascii="Times New Roman" w:hAnsi="Times New Roman" w:cs="Times New Roman"/>
          <w:sz w:val="24"/>
          <w:szCs w:val="24"/>
        </w:rPr>
        <w:t xml:space="preserve">1, i </w:t>
      </w:r>
      <w:r w:rsidR="00DF1010" w:rsidRPr="00D95186">
        <w:rPr>
          <w:rFonts w:ascii="Times New Roman" w:hAnsi="Times New Roman" w:cs="Times New Roman"/>
          <w:sz w:val="24"/>
          <w:szCs w:val="24"/>
        </w:rPr>
        <w:t>§</w:t>
      </w:r>
      <w:r w:rsidR="00DF1010">
        <w:rPr>
          <w:rFonts w:ascii="Times New Roman" w:hAnsi="Times New Roman" w:cs="Times New Roman"/>
          <w:sz w:val="24"/>
          <w:szCs w:val="24"/>
        </w:rPr>
        <w:t xml:space="preserve"> 8 ust. 4</w:t>
      </w:r>
    </w:p>
    <w:p w:rsidR="00D95186" w:rsidRPr="00D95186" w:rsidRDefault="00D95186" w:rsidP="00D951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86">
        <w:rPr>
          <w:rFonts w:ascii="Times New Roman" w:hAnsi="Times New Roman" w:cs="Times New Roman"/>
          <w:sz w:val="24"/>
          <w:szCs w:val="24"/>
        </w:rPr>
        <w:t>dyrektor szkoły,</w:t>
      </w:r>
    </w:p>
    <w:p w:rsidR="00D95186" w:rsidRDefault="00D95186" w:rsidP="00D951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przez dyrektora szkoły,</w:t>
      </w:r>
    </w:p>
    <w:p w:rsidR="00D95186" w:rsidRDefault="00D95186" w:rsidP="00D951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uprawnione organy, w szczególności sąd, policja, prokuratura.</w:t>
      </w:r>
    </w:p>
    <w:p w:rsidR="0086463C" w:rsidRDefault="0086463C" w:rsidP="0086463C">
      <w:pPr>
        <w:pStyle w:val="Akapitzlist"/>
        <w:spacing w:after="0" w:line="276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86463C" w:rsidRPr="00A41CAD" w:rsidRDefault="0086463C" w:rsidP="0086463C">
      <w:pPr>
        <w:pStyle w:val="Akapitzlist"/>
        <w:spacing w:after="0" w:line="276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A41CAD" w:rsidRPr="00A41CAD" w:rsidRDefault="00A41CAD" w:rsidP="00BE72C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35C0" w:rsidRDefault="002435C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5C0">
        <w:rPr>
          <w:rFonts w:ascii="Times New Roman" w:hAnsi="Times New Roman" w:cs="Times New Roman"/>
          <w:b/>
          <w:bCs/>
          <w:sz w:val="24"/>
          <w:szCs w:val="24"/>
        </w:rPr>
        <w:t>Zasady określające zakres kompetencji osoby odpowiedzialnej za przygotowanie personelu placówki do stosowania standardów ochrony małoletnich, zasady przygotowania personelu do ich stosowania oraz sposoby dokumentowania tej czynności</w:t>
      </w:r>
    </w:p>
    <w:p w:rsidR="002435C0" w:rsidRDefault="002435C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186" w:rsidRDefault="00D95186" w:rsidP="00D95186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101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435C0" w:rsidRDefault="002435C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C0" w:rsidRPr="002435C0" w:rsidRDefault="002435C0" w:rsidP="002435C0">
      <w:pPr>
        <w:jc w:val="both"/>
        <w:rPr>
          <w:rFonts w:ascii="Times New Roman" w:hAnsi="Times New Roman" w:cs="Times New Roman"/>
          <w:sz w:val="24"/>
          <w:szCs w:val="24"/>
        </w:rPr>
      </w:pPr>
      <w:r w:rsidRPr="002435C0">
        <w:rPr>
          <w:rFonts w:ascii="Times New Roman" w:hAnsi="Times New Roman" w:cs="Times New Roman"/>
          <w:sz w:val="24"/>
          <w:szCs w:val="24"/>
        </w:rPr>
        <w:t xml:space="preserve">1. Osobą odpowiedzialną za przygotowanie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2435C0">
        <w:rPr>
          <w:rFonts w:ascii="Times New Roman" w:hAnsi="Times New Roman" w:cs="Times New Roman"/>
          <w:sz w:val="24"/>
          <w:szCs w:val="24"/>
        </w:rPr>
        <w:t xml:space="preserve"> szkoły do stosowania standardów ochrony małoletnich jest dyrektor. Dyrektor może upoważnić wyznaczoną przez siebie</w:t>
      </w:r>
      <w:r w:rsidR="00AA6A8F">
        <w:rPr>
          <w:rFonts w:ascii="Times New Roman" w:hAnsi="Times New Roman" w:cs="Times New Roman"/>
          <w:sz w:val="24"/>
          <w:szCs w:val="24"/>
        </w:rPr>
        <w:t xml:space="preserve"> </w:t>
      </w:r>
      <w:r w:rsidRPr="002435C0">
        <w:rPr>
          <w:rFonts w:ascii="Times New Roman" w:hAnsi="Times New Roman" w:cs="Times New Roman"/>
          <w:sz w:val="24"/>
          <w:szCs w:val="24"/>
        </w:rPr>
        <w:t xml:space="preserve">osobę do przygotowania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2435C0">
        <w:rPr>
          <w:rFonts w:ascii="Times New Roman" w:hAnsi="Times New Roman" w:cs="Times New Roman"/>
          <w:sz w:val="24"/>
          <w:szCs w:val="24"/>
        </w:rPr>
        <w:t xml:space="preserve"> szkoły do stosowania standardów ochrony małoletnich.</w:t>
      </w:r>
    </w:p>
    <w:p w:rsidR="002435C0" w:rsidRPr="002435C0" w:rsidRDefault="002435C0" w:rsidP="002435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5C0">
        <w:rPr>
          <w:rFonts w:ascii="Times New Roman" w:hAnsi="Times New Roman" w:cs="Times New Roman"/>
          <w:sz w:val="24"/>
          <w:szCs w:val="24"/>
        </w:rPr>
        <w:t xml:space="preserve">2. Osoba upoważniona przez dyrektora, o której mowa w ust. 2, musi legitymować się wykształceniem wyższym </w:t>
      </w:r>
      <w:r>
        <w:rPr>
          <w:rFonts w:ascii="Times New Roman" w:hAnsi="Times New Roman" w:cs="Times New Roman"/>
          <w:sz w:val="24"/>
          <w:szCs w:val="24"/>
        </w:rPr>
        <w:t>z zakresu prawa</w:t>
      </w:r>
      <w:r w:rsidR="00EC0C9A">
        <w:rPr>
          <w:rFonts w:ascii="Times New Roman" w:hAnsi="Times New Roman" w:cs="Times New Roman"/>
          <w:sz w:val="24"/>
          <w:szCs w:val="24"/>
        </w:rPr>
        <w:t xml:space="preserve"> lub administracji</w:t>
      </w:r>
      <w:r w:rsidR="00AA6A8F">
        <w:rPr>
          <w:rFonts w:ascii="Times New Roman" w:hAnsi="Times New Roman" w:cs="Times New Roman"/>
          <w:sz w:val="24"/>
          <w:szCs w:val="24"/>
        </w:rPr>
        <w:t xml:space="preserve"> </w:t>
      </w:r>
      <w:r w:rsidR="00EC0C9A">
        <w:rPr>
          <w:rFonts w:ascii="Times New Roman" w:hAnsi="Times New Roman" w:cs="Times New Roman"/>
          <w:sz w:val="24"/>
          <w:szCs w:val="24"/>
        </w:rPr>
        <w:t xml:space="preserve">lub pedagogiki </w:t>
      </w:r>
      <w:r>
        <w:rPr>
          <w:rFonts w:ascii="Times New Roman" w:hAnsi="Times New Roman" w:cs="Times New Roman"/>
          <w:sz w:val="24"/>
          <w:szCs w:val="24"/>
        </w:rPr>
        <w:t xml:space="preserve">oraz co najmniej </w:t>
      </w:r>
      <w:r w:rsidRPr="002435C0">
        <w:rPr>
          <w:rFonts w:ascii="Times New Roman" w:hAnsi="Times New Roman" w:cs="Times New Roman"/>
          <w:sz w:val="24"/>
          <w:szCs w:val="24"/>
        </w:rPr>
        <w:t>5-letnim doświadczeniem w pracy z osobami małoletnimi, uzyskanym w jednostkach oświaty, leczniczych lub pomocy społecznej. Dodatkowo musi posiadać niezbędną wiedzę pozwalającą na przeprowadzenie szkoleń pracowników szkoły, obejmującą następujące zagadnienia:</w:t>
      </w:r>
    </w:p>
    <w:p w:rsidR="002435C0" w:rsidRPr="002435C0" w:rsidRDefault="002435C0" w:rsidP="002435C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35C0">
        <w:rPr>
          <w:rFonts w:ascii="Times New Roman" w:hAnsi="Times New Roman" w:cs="Times New Roman"/>
          <w:sz w:val="24"/>
          <w:szCs w:val="24"/>
        </w:rPr>
        <w:t>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sygnałów </w:t>
      </w:r>
      <w:r w:rsidRPr="002435C0">
        <w:rPr>
          <w:rFonts w:ascii="Times New Roman" w:hAnsi="Times New Roman" w:cs="Times New Roman"/>
          <w:sz w:val="24"/>
          <w:szCs w:val="24"/>
        </w:rPr>
        <w:t>krzywdzenia małoletnich,</w:t>
      </w:r>
    </w:p>
    <w:p w:rsidR="002435C0" w:rsidRPr="002435C0" w:rsidRDefault="002435C0" w:rsidP="002435C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35C0">
        <w:rPr>
          <w:rFonts w:ascii="Times New Roman" w:hAnsi="Times New Roman" w:cs="Times New Roman"/>
          <w:sz w:val="24"/>
          <w:szCs w:val="24"/>
        </w:rPr>
        <w:t>procedury interwencji w przypadku podejrzeń krzywdzenia małoletnich,</w:t>
      </w:r>
    </w:p>
    <w:p w:rsidR="002435C0" w:rsidRPr="002435C0" w:rsidRDefault="002435C0" w:rsidP="002435C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35C0">
        <w:rPr>
          <w:rFonts w:ascii="Times New Roman" w:hAnsi="Times New Roman" w:cs="Times New Roman"/>
          <w:sz w:val="24"/>
          <w:szCs w:val="24"/>
        </w:rPr>
        <w:t>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35C0">
        <w:rPr>
          <w:rFonts w:ascii="Times New Roman" w:hAnsi="Times New Roman" w:cs="Times New Roman"/>
          <w:sz w:val="24"/>
          <w:szCs w:val="24"/>
        </w:rPr>
        <w:t xml:space="preserve"> procedur „Niebieskie Karty”.</w:t>
      </w:r>
    </w:p>
    <w:p w:rsidR="004D16FD" w:rsidRDefault="004D16FD" w:rsidP="004D16FD">
      <w:pPr>
        <w:tabs>
          <w:tab w:val="left" w:pos="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FD">
        <w:rPr>
          <w:rFonts w:ascii="Times New Roman" w:hAnsi="Times New Roman" w:cs="Times New Roman"/>
          <w:sz w:val="24"/>
          <w:szCs w:val="24"/>
        </w:rPr>
        <w:t xml:space="preserve">3. Szkolenia w zakresie standardów ochrony małoletnich są organizowane raz w roku, w terminie </w:t>
      </w:r>
      <w:r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4D16FD">
        <w:rPr>
          <w:rFonts w:ascii="Times New Roman" w:hAnsi="Times New Roman" w:cs="Times New Roman"/>
          <w:sz w:val="24"/>
          <w:szCs w:val="24"/>
        </w:rPr>
        <w:t>przez dyrektora.</w:t>
      </w:r>
    </w:p>
    <w:p w:rsidR="004D16FD" w:rsidRDefault="004D16FD" w:rsidP="004D16FD">
      <w:pPr>
        <w:tabs>
          <w:tab w:val="left" w:pos="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FD">
        <w:rPr>
          <w:rFonts w:ascii="Times New Roman" w:hAnsi="Times New Roman" w:cs="Times New Roman"/>
          <w:sz w:val="24"/>
          <w:szCs w:val="24"/>
        </w:rPr>
        <w:t>4. Osoba, o której mowa w ust. 1 zapoznaje pracowników ze standardami ochrony małoletnich oraz odbiera od każdego zatrudnionego pracownika oświadczenie o zapoznaniu się ze standardami ochrony małoletnich, obowiązującymi w szkole.</w:t>
      </w:r>
    </w:p>
    <w:p w:rsidR="004D16FD" w:rsidRPr="004D16FD" w:rsidRDefault="004D16FD" w:rsidP="004D16FD">
      <w:pPr>
        <w:tabs>
          <w:tab w:val="left" w:pos="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FD">
        <w:rPr>
          <w:rFonts w:ascii="Times New Roman" w:hAnsi="Times New Roman" w:cs="Times New Roman"/>
          <w:sz w:val="24"/>
          <w:szCs w:val="24"/>
        </w:rPr>
        <w:t>5. Pracownicy nowozatrudnieni w szkole są zapoznawani ze standardami w pierwszym tygodniu pracy i w tym czasie jest od nich odbierane oświadczenie, o którym mowa w ust. 4.</w:t>
      </w:r>
    </w:p>
    <w:p w:rsidR="002435C0" w:rsidRDefault="002435C0" w:rsidP="004D16FD">
      <w:pPr>
        <w:pStyle w:val="Akapitzlist"/>
        <w:tabs>
          <w:tab w:val="left" w:pos="468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6F80" w:rsidRDefault="00366F80" w:rsidP="00BE72C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F80">
        <w:rPr>
          <w:rFonts w:ascii="Times New Roman" w:hAnsi="Times New Roman" w:cs="Times New Roman"/>
          <w:b/>
          <w:bCs/>
          <w:sz w:val="24"/>
          <w:szCs w:val="24"/>
        </w:rPr>
        <w:t>Zasady przeglądu i aktualizacji standardów</w:t>
      </w:r>
      <w:r w:rsidR="00F420B2">
        <w:rPr>
          <w:rFonts w:ascii="Times New Roman" w:hAnsi="Times New Roman" w:cs="Times New Roman"/>
          <w:b/>
          <w:bCs/>
          <w:sz w:val="24"/>
          <w:szCs w:val="24"/>
        </w:rPr>
        <w:t xml:space="preserve"> oraz oceny standardów</w:t>
      </w:r>
    </w:p>
    <w:p w:rsidR="00D95186" w:rsidRDefault="00D95186" w:rsidP="00D95186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10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E72CC" w:rsidRDefault="00BE72CC" w:rsidP="00BE72C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2CC" w:rsidRDefault="00BE72CC" w:rsidP="00BE72C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zmiany standardów ochrony małoletnich mogą zostać zgłoszone w szczególności przez:</w:t>
      </w:r>
    </w:p>
    <w:p w:rsidR="00BE72CC" w:rsidRDefault="00BE72CC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szkoły,</w:t>
      </w:r>
    </w:p>
    <w:p w:rsidR="00BE72CC" w:rsidRDefault="00BE72CC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rodzica, ucznia, nauczyciela,</w:t>
      </w:r>
    </w:p>
    <w:p w:rsidR="00BE72CC" w:rsidRDefault="00BE72CC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prowadzący,</w:t>
      </w:r>
    </w:p>
    <w:p w:rsidR="00BE72CC" w:rsidRDefault="00BE72CC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nadzoru pedagogicznego,</w:t>
      </w:r>
    </w:p>
    <w:p w:rsidR="00D808C8" w:rsidRDefault="00D808C8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społecznej,</w:t>
      </w:r>
    </w:p>
    <w:p w:rsidR="00D808C8" w:rsidRDefault="00D808C8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kuratora sądowego,</w:t>
      </w:r>
    </w:p>
    <w:p w:rsidR="00BE72CC" w:rsidRDefault="00D808C8" w:rsidP="00BE72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poradnię psychologiczno -pedagogiczną</w:t>
      </w:r>
      <w:r w:rsidR="00566D8B">
        <w:rPr>
          <w:rFonts w:ascii="Times New Roman" w:hAnsi="Times New Roman" w:cs="Times New Roman"/>
          <w:sz w:val="24"/>
          <w:szCs w:val="24"/>
        </w:rPr>
        <w:t>.</w:t>
      </w:r>
    </w:p>
    <w:p w:rsidR="00BE72CC" w:rsidRDefault="00BE72CC" w:rsidP="00D808C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2CC">
        <w:rPr>
          <w:rFonts w:ascii="Times New Roman" w:hAnsi="Times New Roman" w:cs="Times New Roman"/>
          <w:sz w:val="24"/>
          <w:szCs w:val="24"/>
        </w:rPr>
        <w:t>Standardy ochrony małoletnich są weryfikowane co najmniej raz w roku, z uwzględnieniem analizy przypadków, które wystąpiły w szkole i na bieżąco aktualizowane.</w:t>
      </w:r>
    </w:p>
    <w:p w:rsidR="00D808C8" w:rsidRDefault="00D808C8" w:rsidP="00D808C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zespół do którego zadań należy:</w:t>
      </w:r>
    </w:p>
    <w:p w:rsidR="00D808C8" w:rsidRDefault="00D808C8" w:rsidP="00D808C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i przygotowanie zmian standardów ochrony małoletnich</w:t>
      </w:r>
    </w:p>
    <w:p w:rsidR="00D808C8" w:rsidRDefault="00D808C8" w:rsidP="00D808C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standardów ochrony małoletnich.</w:t>
      </w:r>
    </w:p>
    <w:p w:rsidR="00D808C8" w:rsidRDefault="00D808C8" w:rsidP="00D808C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Zespół, o którym mowa w ust. 3 działa w składzie:</w:t>
      </w:r>
    </w:p>
    <w:p w:rsidR="00D808C8" w:rsidRDefault="00D808C8" w:rsidP="00D808C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 szkoły,</w:t>
      </w:r>
    </w:p>
    <w:p w:rsidR="00D808C8" w:rsidRDefault="00D808C8" w:rsidP="00D808C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D808C8" w:rsidRDefault="00D808C8" w:rsidP="00D808C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</w:t>
      </w:r>
      <w:r w:rsidR="006F64B9">
        <w:rPr>
          <w:rFonts w:ascii="Times New Roman" w:hAnsi="Times New Roman" w:cs="Times New Roman"/>
          <w:sz w:val="24"/>
          <w:szCs w:val="24"/>
        </w:rPr>
        <w:t>,</w:t>
      </w:r>
    </w:p>
    <w:p w:rsidR="006F64B9" w:rsidRDefault="006F64B9" w:rsidP="00D808C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specjalny.</w:t>
      </w:r>
    </w:p>
    <w:p w:rsidR="00BE72CC" w:rsidRPr="00D808C8" w:rsidRDefault="00D808C8" w:rsidP="00D808C8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>Zespół na początku roku szkolnego przedstawia na posiedzeniu rady pedagogicznej swoje wnioski wynikające z weryfikacji standardów ochrony małoletnich</w:t>
      </w:r>
      <w:r>
        <w:rPr>
          <w:rFonts w:ascii="Times New Roman" w:hAnsi="Times New Roman" w:cs="Times New Roman"/>
          <w:sz w:val="24"/>
          <w:szCs w:val="24"/>
        </w:rPr>
        <w:t xml:space="preserve"> i propozycje zmian.</w:t>
      </w:r>
    </w:p>
    <w:p w:rsidR="00D808C8" w:rsidRPr="00D808C8" w:rsidRDefault="00D808C8" w:rsidP="00D808C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 xml:space="preserve">Zespół, o którym mowa w ust. 4  raz na dwa lat przeprowadza ankiety wśród uczniów, rodziców i nauczycieli celem oceny funkcjonowania standardów. </w:t>
      </w:r>
    </w:p>
    <w:p w:rsidR="00D808C8" w:rsidRPr="00D808C8" w:rsidRDefault="00D808C8" w:rsidP="00566D8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>Zespół, o którym mowa w ust. 4 dokonuje analizy ujawnionych przypadków krzywdzenia małoletnich</w:t>
      </w:r>
      <w:r w:rsidR="00566D8B">
        <w:rPr>
          <w:rFonts w:ascii="Times New Roman" w:hAnsi="Times New Roman" w:cs="Times New Roman"/>
          <w:sz w:val="24"/>
          <w:szCs w:val="24"/>
        </w:rPr>
        <w:t xml:space="preserve"> dla potrzeb sporządzenia raportu, o którym mowa w ust. 8</w:t>
      </w:r>
      <w:r w:rsidRPr="00D80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8C8" w:rsidRPr="00D808C8" w:rsidRDefault="00D808C8" w:rsidP="00566D8B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>Z oceny standardów zespół, o którym mowa w ust. 4 sporządza raport zawierający rekomendacj</w:t>
      </w:r>
      <w:r w:rsidR="006F64B9">
        <w:rPr>
          <w:rFonts w:ascii="Times New Roman" w:hAnsi="Times New Roman" w:cs="Times New Roman"/>
          <w:sz w:val="24"/>
          <w:szCs w:val="24"/>
        </w:rPr>
        <w:t>e</w:t>
      </w:r>
      <w:r w:rsidRPr="00D808C8">
        <w:rPr>
          <w:rFonts w:ascii="Times New Roman" w:hAnsi="Times New Roman" w:cs="Times New Roman"/>
          <w:sz w:val="24"/>
          <w:szCs w:val="24"/>
        </w:rPr>
        <w:t xml:space="preserve"> dostosowania procedur do potrzeb oraz przepisów prawa, który przedstawia organom szkoły.</w:t>
      </w:r>
    </w:p>
    <w:p w:rsidR="00D808C8" w:rsidRPr="00366F80" w:rsidRDefault="00D808C8" w:rsidP="00FA2D7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70" w:rsidRDefault="00F32A70" w:rsidP="00D95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DB" w:rsidRDefault="003F76DB" w:rsidP="00D95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6">
        <w:rPr>
          <w:rFonts w:ascii="Times New Roman" w:hAnsi="Times New Roman" w:cs="Times New Roman"/>
          <w:b/>
          <w:bCs/>
          <w:sz w:val="24"/>
          <w:szCs w:val="24"/>
        </w:rPr>
        <w:t>Zasady i sposób udostępniania rodzicom albo opiekunom prawnym lub faktycznym standardów ochrony małoletnich do zaznajomienia się z nimi i ich stosowania</w:t>
      </w:r>
    </w:p>
    <w:p w:rsidR="00757320" w:rsidRDefault="00757320" w:rsidP="00757320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57320" w:rsidRPr="00D95186" w:rsidRDefault="00757320" w:rsidP="00D9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6DB" w:rsidRPr="00AA6A8F" w:rsidRDefault="003F76DB" w:rsidP="007102B9">
      <w:pPr>
        <w:pStyle w:val="Akapitzlist"/>
        <w:numPr>
          <w:ilvl w:val="1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A8F">
        <w:rPr>
          <w:rFonts w:ascii="Times New Roman" w:hAnsi="Times New Roman" w:cs="Times New Roman"/>
          <w:sz w:val="24"/>
          <w:szCs w:val="24"/>
        </w:rPr>
        <w:t>Dokumentacja składająca się na standardy ochrony małoletnich jest dostępna na stronie internetowej szkoły</w:t>
      </w:r>
      <w:r w:rsidR="00AA6A8F">
        <w:rPr>
          <w:rFonts w:ascii="Times New Roman" w:hAnsi="Times New Roman" w:cs="Times New Roman"/>
          <w:sz w:val="24"/>
          <w:szCs w:val="24"/>
        </w:rPr>
        <w:t xml:space="preserve"> </w:t>
      </w:r>
      <w:r w:rsidR="003F7F9D" w:rsidRPr="00AA6A8F">
        <w:rPr>
          <w:rFonts w:ascii="Times New Roman" w:hAnsi="Times New Roman" w:cs="Times New Roman"/>
          <w:sz w:val="24"/>
          <w:szCs w:val="24"/>
        </w:rPr>
        <w:t xml:space="preserve">a także wywieszona w gablocie </w:t>
      </w:r>
      <w:r w:rsidR="007102B9" w:rsidRPr="00AA6A8F">
        <w:rPr>
          <w:rFonts w:ascii="Times New Roman" w:hAnsi="Times New Roman" w:cs="Times New Roman"/>
          <w:sz w:val="24"/>
          <w:szCs w:val="24"/>
        </w:rPr>
        <w:t xml:space="preserve">przed sekretariatem </w:t>
      </w:r>
      <w:r w:rsidR="003F7F9D" w:rsidRPr="00AA6A8F">
        <w:rPr>
          <w:rFonts w:ascii="Times New Roman" w:hAnsi="Times New Roman" w:cs="Times New Roman"/>
          <w:sz w:val="24"/>
          <w:szCs w:val="24"/>
        </w:rPr>
        <w:t xml:space="preserve">w </w:t>
      </w:r>
      <w:r w:rsidR="007102B9" w:rsidRPr="00AA6A8F">
        <w:rPr>
          <w:rFonts w:ascii="Times New Roman" w:hAnsi="Times New Roman" w:cs="Times New Roman"/>
          <w:sz w:val="24"/>
          <w:szCs w:val="24"/>
        </w:rPr>
        <w:t xml:space="preserve">budynku </w:t>
      </w:r>
      <w:r w:rsidR="003F7F9D" w:rsidRPr="00AA6A8F">
        <w:rPr>
          <w:rFonts w:ascii="Times New Roman" w:hAnsi="Times New Roman" w:cs="Times New Roman"/>
          <w:sz w:val="24"/>
          <w:szCs w:val="24"/>
        </w:rPr>
        <w:t>szko</w:t>
      </w:r>
      <w:r w:rsidR="007102B9" w:rsidRPr="00AA6A8F">
        <w:rPr>
          <w:rFonts w:ascii="Times New Roman" w:hAnsi="Times New Roman" w:cs="Times New Roman"/>
          <w:sz w:val="24"/>
          <w:szCs w:val="24"/>
        </w:rPr>
        <w:t>ły</w:t>
      </w:r>
      <w:r w:rsidR="003F7F9D" w:rsidRPr="00AA6A8F">
        <w:rPr>
          <w:rFonts w:ascii="Times New Roman" w:hAnsi="Times New Roman" w:cs="Times New Roman"/>
          <w:sz w:val="24"/>
          <w:szCs w:val="24"/>
        </w:rPr>
        <w:t>.</w:t>
      </w:r>
    </w:p>
    <w:p w:rsidR="003F76DB" w:rsidRPr="00AA6A8F" w:rsidRDefault="003F76DB" w:rsidP="00566D8B">
      <w:pPr>
        <w:pStyle w:val="Akapitzlist"/>
        <w:numPr>
          <w:ilvl w:val="1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A8F">
        <w:rPr>
          <w:rFonts w:ascii="Times New Roman" w:hAnsi="Times New Roman" w:cs="Times New Roman"/>
          <w:sz w:val="24"/>
          <w:szCs w:val="24"/>
        </w:rPr>
        <w:t xml:space="preserve">Rodzice/opiekunowie prawni małoletnich są informowani o adresie strony internetowej szkoły przez wychowawcę na zebraniu z rodzicami. </w:t>
      </w:r>
    </w:p>
    <w:p w:rsidR="003F76DB" w:rsidRPr="00AA6A8F" w:rsidRDefault="003F7F9D" w:rsidP="00566D8B">
      <w:pPr>
        <w:pStyle w:val="Akapitzlist"/>
        <w:numPr>
          <w:ilvl w:val="1"/>
          <w:numId w:val="1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A6A8F">
        <w:rPr>
          <w:rFonts w:ascii="Times New Roman" w:hAnsi="Times New Roman" w:cs="Times New Roman"/>
          <w:sz w:val="24"/>
          <w:szCs w:val="24"/>
        </w:rPr>
        <w:t>Wychowawca zapoznaje rodziców i uczniów ze standardami ochrony małoletnich</w:t>
      </w:r>
      <w:r w:rsidR="003F76DB" w:rsidRPr="00AA6A8F">
        <w:rPr>
          <w:rFonts w:ascii="Times New Roman" w:hAnsi="Times New Roman" w:cs="Times New Roman"/>
          <w:sz w:val="24"/>
          <w:szCs w:val="24"/>
        </w:rPr>
        <w:t>.</w:t>
      </w:r>
    </w:p>
    <w:p w:rsidR="003F7F9D" w:rsidRPr="00AA6A8F" w:rsidRDefault="003F7F9D" w:rsidP="00566D8B">
      <w:pPr>
        <w:pStyle w:val="Akapitzlist"/>
        <w:numPr>
          <w:ilvl w:val="1"/>
          <w:numId w:val="1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A6A8F">
        <w:rPr>
          <w:rFonts w:ascii="Times New Roman" w:hAnsi="Times New Roman" w:cs="Times New Roman"/>
          <w:sz w:val="24"/>
          <w:szCs w:val="24"/>
        </w:rPr>
        <w:lastRenderedPageBreak/>
        <w:t xml:space="preserve">Dla uczniów udostępniana jest dodatkowo wersja skrócona standardów ochrony małoletnich zawierające istotne dla nich informacje. </w:t>
      </w:r>
    </w:p>
    <w:p w:rsidR="003F76DB" w:rsidRDefault="003F76DB" w:rsidP="00FA2D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A70" w:rsidRDefault="00F32A70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A01" w:rsidRDefault="00645A01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45A01">
        <w:rPr>
          <w:rFonts w:ascii="Times New Roman" w:hAnsi="Times New Roman" w:cs="Times New Roman"/>
          <w:b/>
          <w:bCs/>
          <w:sz w:val="24"/>
          <w:szCs w:val="24"/>
        </w:rPr>
        <w:t>ymogi dotyczące bezpiecznych relacji między małoletnimi, a w szczególności zachowania niedozwolone</w:t>
      </w:r>
    </w:p>
    <w:p w:rsidR="00645A01" w:rsidRDefault="00645A01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20" w:rsidRDefault="00757320" w:rsidP="00757320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45A01" w:rsidRDefault="00645A01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70" w:rsidRDefault="001D3A83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A83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 xml:space="preserve">poprzez działania profilaktyczne i wychowawcze uczy uczniów budowania </w:t>
      </w:r>
      <w:r w:rsidR="00AE64A3">
        <w:rPr>
          <w:rFonts w:ascii="Times New Roman" w:hAnsi="Times New Roman" w:cs="Times New Roman"/>
          <w:sz w:val="24"/>
          <w:szCs w:val="24"/>
        </w:rPr>
        <w:t>bezpiecznych relacji</w:t>
      </w:r>
      <w:r>
        <w:rPr>
          <w:rFonts w:ascii="Times New Roman" w:hAnsi="Times New Roman" w:cs="Times New Roman"/>
          <w:sz w:val="24"/>
          <w:szCs w:val="24"/>
        </w:rPr>
        <w:t xml:space="preserve"> opartych na zasadach wzajemnego szacunku, poszanowania praw innych osób, tolerancji</w:t>
      </w:r>
      <w:r w:rsidR="00714E75">
        <w:rPr>
          <w:rFonts w:ascii="Times New Roman" w:hAnsi="Times New Roman" w:cs="Times New Roman"/>
          <w:sz w:val="24"/>
          <w:szCs w:val="24"/>
        </w:rPr>
        <w:t xml:space="preserve"> i akceptacji innych bez względu na ich wygląd, pochodzenie, czy </w:t>
      </w:r>
      <w:r w:rsidR="00216E8B">
        <w:rPr>
          <w:rFonts w:ascii="Times New Roman" w:hAnsi="Times New Roman" w:cs="Times New Roman"/>
          <w:sz w:val="24"/>
          <w:szCs w:val="24"/>
        </w:rPr>
        <w:t>niepełnosprawność</w:t>
      </w:r>
      <w:r w:rsidR="00AE64A3">
        <w:rPr>
          <w:rFonts w:ascii="Times New Roman" w:hAnsi="Times New Roman" w:cs="Times New Roman"/>
          <w:sz w:val="24"/>
          <w:szCs w:val="24"/>
        </w:rPr>
        <w:t>, mówienia o swoich potrzebach i emocjach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A83" w:rsidRDefault="00714E75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nauczycieli jest budowanie u dzieci poczucia własnej wartości i pewności siebie, asertywności, </w:t>
      </w:r>
      <w:r w:rsidR="00AE64A3">
        <w:rPr>
          <w:rFonts w:ascii="Times New Roman" w:hAnsi="Times New Roman" w:cs="Times New Roman"/>
          <w:sz w:val="24"/>
          <w:szCs w:val="24"/>
        </w:rPr>
        <w:t xml:space="preserve">stawiania granic, </w:t>
      </w:r>
      <w:r>
        <w:rPr>
          <w:rFonts w:ascii="Times New Roman" w:hAnsi="Times New Roman" w:cs="Times New Roman"/>
          <w:sz w:val="24"/>
          <w:szCs w:val="24"/>
        </w:rPr>
        <w:t>umiejętności odmawiania, w szczególności wówczas gdy proponowanie zachowania przez innych są niewłaściwe (np. proponowanie narkotyków)</w:t>
      </w:r>
    </w:p>
    <w:p w:rsidR="00216E8B" w:rsidRPr="00AA6A8F" w:rsidRDefault="00216E8B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angażują uczniów we wspólne aktywności aby uczyć ich budowania </w:t>
      </w:r>
      <w:r w:rsidRPr="00AA6A8F">
        <w:rPr>
          <w:rFonts w:ascii="Times New Roman" w:hAnsi="Times New Roman" w:cs="Times New Roman"/>
          <w:sz w:val="24"/>
          <w:szCs w:val="24"/>
        </w:rPr>
        <w:t>więzi z kolegami.</w:t>
      </w:r>
    </w:p>
    <w:p w:rsidR="00216E8B" w:rsidRPr="00AA6A8F" w:rsidRDefault="003A1777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agresyw</w:t>
      </w:r>
      <w:r w:rsidR="00216E8B" w:rsidRPr="00AA6A8F">
        <w:rPr>
          <w:rFonts w:ascii="Times New Roman" w:hAnsi="Times New Roman" w:cs="Times New Roman"/>
          <w:sz w:val="24"/>
          <w:szCs w:val="24"/>
        </w:rPr>
        <w:t xml:space="preserve">ne uczniowie zgłaszają nauczycielowi. </w:t>
      </w:r>
    </w:p>
    <w:p w:rsidR="003F7F9D" w:rsidRPr="00AA6A8F" w:rsidRDefault="003F7F9D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A8F">
        <w:rPr>
          <w:rFonts w:ascii="Times New Roman" w:hAnsi="Times New Roman" w:cs="Times New Roman"/>
          <w:sz w:val="24"/>
          <w:szCs w:val="24"/>
        </w:rPr>
        <w:t>Osobą, do której uczeń może zwrócić się o pomoc jest nauczyci</w:t>
      </w:r>
      <w:r w:rsidR="0086463C">
        <w:rPr>
          <w:rFonts w:ascii="Times New Roman" w:hAnsi="Times New Roman" w:cs="Times New Roman"/>
          <w:sz w:val="24"/>
          <w:szCs w:val="24"/>
        </w:rPr>
        <w:t>el, w szczególności wychowawca, psycholog i</w:t>
      </w:r>
      <w:r w:rsidRPr="00AA6A8F">
        <w:rPr>
          <w:rFonts w:ascii="Times New Roman" w:hAnsi="Times New Roman" w:cs="Times New Roman"/>
          <w:sz w:val="24"/>
          <w:szCs w:val="24"/>
        </w:rPr>
        <w:t xml:space="preserve"> pedagog szkolny. </w:t>
      </w:r>
    </w:p>
    <w:p w:rsidR="00AE64A3" w:rsidRDefault="00AE64A3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A8F">
        <w:rPr>
          <w:rFonts w:ascii="Times New Roman" w:hAnsi="Times New Roman" w:cs="Times New Roman"/>
          <w:sz w:val="24"/>
          <w:szCs w:val="24"/>
        </w:rPr>
        <w:t xml:space="preserve">Nauczyciele wskazują uczniom, że sposobem </w:t>
      </w:r>
      <w:r w:rsidR="003A1777" w:rsidRPr="00AA6A8F">
        <w:rPr>
          <w:rFonts w:ascii="Times New Roman" w:hAnsi="Times New Roman" w:cs="Times New Roman"/>
          <w:sz w:val="24"/>
          <w:szCs w:val="24"/>
        </w:rPr>
        <w:t>rozwiązywania</w:t>
      </w:r>
      <w:r w:rsidRPr="00AA6A8F">
        <w:rPr>
          <w:rFonts w:ascii="Times New Roman" w:hAnsi="Times New Roman" w:cs="Times New Roman"/>
          <w:sz w:val="24"/>
          <w:szCs w:val="24"/>
        </w:rPr>
        <w:t xml:space="preserve"> konfliktów nie</w:t>
      </w:r>
      <w:r>
        <w:rPr>
          <w:rFonts w:ascii="Times New Roman" w:hAnsi="Times New Roman" w:cs="Times New Roman"/>
          <w:sz w:val="24"/>
          <w:szCs w:val="24"/>
        </w:rPr>
        <w:t xml:space="preserve"> jest przemoc. </w:t>
      </w:r>
    </w:p>
    <w:p w:rsidR="00AE64A3" w:rsidRDefault="00AE64A3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we wzajemnych relacjach są koleżeńscy,  szanują prawa innych.</w:t>
      </w:r>
    </w:p>
    <w:p w:rsidR="00AE64A3" w:rsidRDefault="00AE64A3" w:rsidP="001D3A8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niedozwolone w relacjach pomiędzy uczniami to:</w:t>
      </w:r>
    </w:p>
    <w:p w:rsidR="00AE64A3" w:rsidRPr="00AE64A3" w:rsidRDefault="00AE64A3" w:rsidP="00AE64A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4A3">
        <w:rPr>
          <w:rFonts w:ascii="Times New Roman" w:hAnsi="Times New Roman" w:cs="Times New Roman"/>
          <w:sz w:val="24"/>
          <w:szCs w:val="24"/>
        </w:rPr>
        <w:t>przemoc fizyczn</w:t>
      </w:r>
      <w:r>
        <w:rPr>
          <w:rFonts w:ascii="Times New Roman" w:hAnsi="Times New Roman" w:cs="Times New Roman"/>
          <w:sz w:val="24"/>
          <w:szCs w:val="24"/>
        </w:rPr>
        <w:t>a np. : uderzenie kolegi, szarpanie, bójki</w:t>
      </w:r>
    </w:p>
    <w:p w:rsidR="004A3A34" w:rsidRDefault="004A3A34" w:rsidP="00AE64A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znieważanie, wyśmiewanie, poniżanie,</w:t>
      </w:r>
    </w:p>
    <w:p w:rsidR="004A3A34" w:rsidRDefault="004A3A34" w:rsidP="00AE64A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zastraszanie, dręczenie, w tym poprzez środki komunikacji na odległość</w:t>
      </w:r>
    </w:p>
    <w:p w:rsidR="004A3A34" w:rsidRDefault="004A3A34" w:rsidP="00AE64A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kradzież,</w:t>
      </w:r>
    </w:p>
    <w:p w:rsidR="004A3A34" w:rsidRDefault="004A3A34" w:rsidP="00AE64A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wyłudzanie pieniędzy czy innych rzeczy wartościowych,</w:t>
      </w:r>
    </w:p>
    <w:p w:rsidR="004A3A34" w:rsidRDefault="004A3A34" w:rsidP="00AE64A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wulgaryzmy</w:t>
      </w:r>
    </w:p>
    <w:p w:rsidR="00AE64A3" w:rsidRDefault="004A3A34" w:rsidP="004A3A3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nagrywanie lub robienie zdjęć kolegi bez jego zgody i udostępnianie jego wizerunku w </w:t>
      </w:r>
      <w:r w:rsidR="003A1777">
        <w:rPr>
          <w:rFonts w:ascii="Times New Roman" w:hAnsi="Times New Roman" w:cs="Times New Roman"/>
          <w:sz w:val="24"/>
          <w:szCs w:val="24"/>
        </w:rPr>
        <w:t>Internecie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A34" w:rsidRDefault="004A3A34" w:rsidP="004A3A3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proponowanie narkotyków i innych używek. </w:t>
      </w:r>
    </w:p>
    <w:p w:rsidR="0086463C" w:rsidRDefault="0086463C" w:rsidP="0086463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463C" w:rsidRDefault="0086463C" w:rsidP="0086463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463C" w:rsidRPr="00AE64A3" w:rsidRDefault="0086463C" w:rsidP="0086463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A01" w:rsidRDefault="00645A01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A01" w:rsidRDefault="00F32A70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45A01" w:rsidRPr="00645A01">
        <w:rPr>
          <w:rFonts w:ascii="Times New Roman" w:hAnsi="Times New Roman" w:cs="Times New Roman"/>
          <w:b/>
          <w:bCs/>
          <w:sz w:val="24"/>
          <w:szCs w:val="24"/>
        </w:rPr>
        <w:t>asady korzystania z urządzeń elektronicznych z dostępem do sieci Internet</w:t>
      </w:r>
    </w:p>
    <w:p w:rsidR="00757320" w:rsidRDefault="00757320" w:rsidP="00757320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E3AF3" w:rsidRDefault="00BE3AF3" w:rsidP="00645A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F3" w:rsidRDefault="00BE3AF3" w:rsidP="00BE3AF3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1BB" w:rsidRDefault="003B71BB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szkoły jest zabezpieczona hasłem.</w:t>
      </w:r>
    </w:p>
    <w:p w:rsidR="003B71BB" w:rsidRDefault="003B71BB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Dostęp do sieci posiadają nauczyciele, którzy mogą korzystać z sieci zarówno na sprzęcie stanowiącym własność szkołach jak i prywatnym nauczyciela.</w:t>
      </w:r>
    </w:p>
    <w:p w:rsidR="00A9766F" w:rsidRDefault="00BE3AF3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F3">
        <w:rPr>
          <w:rFonts w:ascii="Times New Roman" w:hAnsi="Times New Roman" w:cs="Times New Roman"/>
          <w:sz w:val="24"/>
          <w:szCs w:val="24"/>
        </w:rPr>
        <w:t>Z sieci szkoły mogą korzystać uczniowie korzystający ze sprzętu będącego na wyposażeniu szkoły, w szczególności w pracowni informatycznej</w:t>
      </w:r>
      <w:r w:rsidR="00A9766F">
        <w:rPr>
          <w:rFonts w:ascii="Times New Roman" w:hAnsi="Times New Roman" w:cs="Times New Roman"/>
          <w:sz w:val="24"/>
          <w:szCs w:val="24"/>
        </w:rPr>
        <w:t>.</w:t>
      </w:r>
    </w:p>
    <w:p w:rsidR="00BE3AF3" w:rsidRPr="00BE3AF3" w:rsidRDefault="00A9766F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Sieć </w:t>
      </w:r>
      <w:r w:rsidR="00D36304">
        <w:rPr>
          <w:rFonts w:ascii="Times New Roman" w:hAnsi="Times New Roman" w:cs="Times New Roman"/>
          <w:sz w:val="24"/>
          <w:szCs w:val="24"/>
        </w:rPr>
        <w:t xml:space="preserve">jest </w:t>
      </w:r>
      <w:r w:rsidR="003B71BB">
        <w:rPr>
          <w:rFonts w:ascii="Times New Roman" w:hAnsi="Times New Roman" w:cs="Times New Roman"/>
          <w:sz w:val="24"/>
          <w:szCs w:val="24"/>
        </w:rPr>
        <w:t>filtrowana</w:t>
      </w:r>
      <w:r w:rsidR="00D36304">
        <w:rPr>
          <w:rFonts w:ascii="Times New Roman" w:hAnsi="Times New Roman" w:cs="Times New Roman"/>
          <w:sz w:val="24"/>
          <w:szCs w:val="24"/>
        </w:rPr>
        <w:t xml:space="preserve"> aby uniemożliwić dostęp do witryn </w:t>
      </w:r>
      <w:r w:rsidR="003B71BB">
        <w:rPr>
          <w:rFonts w:ascii="Times New Roman" w:hAnsi="Times New Roman" w:cs="Times New Roman"/>
          <w:sz w:val="24"/>
          <w:szCs w:val="24"/>
        </w:rPr>
        <w:t>nieodpowiednich.</w:t>
      </w:r>
    </w:p>
    <w:p w:rsidR="00BE3AF3" w:rsidRDefault="00BE3AF3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</w:t>
      </w:r>
      <w:r w:rsidRPr="00BE3AF3">
        <w:rPr>
          <w:rFonts w:ascii="Times New Roman" w:hAnsi="Times New Roman" w:cs="Times New Roman"/>
          <w:sz w:val="24"/>
          <w:szCs w:val="24"/>
        </w:rPr>
        <w:t>omputer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="003B71BB">
        <w:rPr>
          <w:rFonts w:ascii="Times New Roman" w:hAnsi="Times New Roman" w:cs="Times New Roman"/>
          <w:sz w:val="24"/>
          <w:szCs w:val="24"/>
        </w:rPr>
        <w:t xml:space="preserve">będących na wyposażeniu szkoły </w:t>
      </w:r>
      <w:r>
        <w:rPr>
          <w:rFonts w:ascii="Times New Roman" w:hAnsi="Times New Roman" w:cs="Times New Roman"/>
          <w:sz w:val="24"/>
          <w:szCs w:val="24"/>
        </w:rPr>
        <w:t xml:space="preserve">zainstalowane jest oprogramowanie antywirusowe oraz blokujące treści niewłaściwe stanowiące zagrożenie dla uczniów. </w:t>
      </w:r>
    </w:p>
    <w:p w:rsidR="003B71BB" w:rsidRDefault="003B71BB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Instalowanie oprogramowania, aplikacji na sprzęcie stanowiącym własność szkoły jest możliwa jedynie przez administratora. </w:t>
      </w:r>
    </w:p>
    <w:p w:rsidR="003B71BB" w:rsidRDefault="003B71BB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stanowiący własność szkoły nie jest używany w celach prywatnych.</w:t>
      </w:r>
    </w:p>
    <w:p w:rsidR="00BE3AF3" w:rsidRDefault="00BE3AF3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logują się na sprzęcie będącym na wyposażeniu szkoły do portali, </w:t>
      </w:r>
      <w:r w:rsidR="00512C40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skrzynek mailowych</w:t>
      </w:r>
      <w:r w:rsidR="00512C40">
        <w:rPr>
          <w:rFonts w:ascii="Times New Roman" w:hAnsi="Times New Roman" w:cs="Times New Roman"/>
          <w:sz w:val="24"/>
          <w:szCs w:val="24"/>
        </w:rPr>
        <w:t>.</w:t>
      </w:r>
    </w:p>
    <w:p w:rsidR="00BE3AF3" w:rsidRDefault="00BE3AF3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korzystaniem ze sprzętu komputerowego sprawuje nauczyciel informatyki. </w:t>
      </w:r>
    </w:p>
    <w:p w:rsidR="00BE3AF3" w:rsidRDefault="00BE3AF3" w:rsidP="00BE3A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F32A70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ze sprzętu służbowego przez pracowników szkoły</w:t>
      </w:r>
      <w:r w:rsidR="00F32A70">
        <w:rPr>
          <w:rFonts w:ascii="Times New Roman" w:hAnsi="Times New Roman" w:cs="Times New Roman"/>
          <w:sz w:val="24"/>
          <w:szCs w:val="24"/>
        </w:rPr>
        <w:t xml:space="preserve"> określa odrębne zarządzenie. </w:t>
      </w:r>
    </w:p>
    <w:p w:rsidR="00F32A70" w:rsidRDefault="00F32A70" w:rsidP="00F32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2A70" w:rsidRDefault="00F32A70" w:rsidP="00F32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2A70" w:rsidRDefault="00F32A70" w:rsidP="00F32A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70" w:rsidRPr="00566D8B" w:rsidRDefault="00F32A70" w:rsidP="00566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D8B"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bookmarkStart w:id="0" w:name="_Hlk156316528"/>
      <w:r w:rsidRPr="00566D8B">
        <w:rPr>
          <w:rFonts w:ascii="Times New Roman" w:hAnsi="Times New Roman" w:cs="Times New Roman"/>
          <w:b/>
          <w:bCs/>
          <w:sz w:val="24"/>
          <w:szCs w:val="24"/>
        </w:rPr>
        <w:t>ochrony dzieci przed treściami szkodliwymi i zagrożeniami w sieci Internet oraz utrwalonymi w innej formie</w:t>
      </w:r>
    </w:p>
    <w:bookmarkEnd w:id="0"/>
    <w:p w:rsidR="00F32A70" w:rsidRDefault="00F32A70" w:rsidP="00F32A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70" w:rsidRDefault="00F32A70" w:rsidP="00F32A70">
      <w:pPr>
        <w:spacing w:after="0" w:line="276" w:lineRule="auto"/>
        <w:ind w:hanging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57320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F32A70" w:rsidRPr="00F32A70" w:rsidRDefault="00F32A70" w:rsidP="00F32A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70">
        <w:rPr>
          <w:rFonts w:ascii="Times New Roman" w:hAnsi="Times New Roman" w:cs="Times New Roman"/>
          <w:sz w:val="24"/>
          <w:szCs w:val="24"/>
        </w:rPr>
        <w:t>Działania szkoły w zakresie ochrony dzieci przed treściami szkodliwymi i zagrożeniami w sieci Internet oraz utrwalonymi w innej formie określa program „Bezpieczny w sieci” skierowany do uczniów i ich rodziców.</w:t>
      </w:r>
    </w:p>
    <w:p w:rsidR="00F32A70" w:rsidRDefault="00F32A70" w:rsidP="00F32A70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realizowany jest przez nauczycieli wychowawców na lekcjach wychowawczych, </w:t>
      </w:r>
      <w:r w:rsidR="00EF2690">
        <w:rPr>
          <w:rFonts w:ascii="Times New Roman" w:hAnsi="Times New Roman" w:cs="Times New Roman"/>
          <w:sz w:val="24"/>
          <w:szCs w:val="24"/>
        </w:rPr>
        <w:t xml:space="preserve">nauczyciela informatyki, </w:t>
      </w:r>
      <w:r>
        <w:rPr>
          <w:rFonts w:ascii="Times New Roman" w:hAnsi="Times New Roman" w:cs="Times New Roman"/>
          <w:sz w:val="24"/>
          <w:szCs w:val="24"/>
        </w:rPr>
        <w:t>jak również w ramach pedagogizacji rodziców.</w:t>
      </w:r>
    </w:p>
    <w:p w:rsidR="00F32A70" w:rsidRDefault="00F32A70" w:rsidP="00F32A70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obejmuje zagadnienia związane z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takie jak:</w:t>
      </w:r>
    </w:p>
    <w:p w:rsidR="00F32A70" w:rsidRPr="00EF2690" w:rsidRDefault="00F32A70" w:rsidP="00EF2690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F26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Flaming – jest to wymiana pełnych agresji wiadomości za pośrednictwem komunikatora.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Cyberprześladowanie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polega na nękaniu ofiary w sposób ciągły i regularny poprzez wysyłanie jej ubliżających wiadomości SMS, e-maili lub za pomocą innych komunikatorów. Tego typu zachowania mogą mieć miejsce również w różnego typu przestrzeniach wirtualnych, np. grach </w:t>
      </w: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on-line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Do </w:t>
      </w: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cyberprześladowania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można zaliczyć również wysyłanie gróźb czy też rozsyłanie wiadomości otrzymanych od ofiary, aby ją poniżyć.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Maskarada – zjawisko to polega na tworzeniu nieprawdziwych kont na portalach internetowych w celu krzywdzenia ofiary.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Trolling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ta forma przemocy polega na zamieszczaniu dużej liczby nieprzyjemnych komentarzy na temat ofiary. </w:t>
      </w: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Trolling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może przejawiać się również w zmienianiu zdjęć i informacji umieszczanych na profilach ofiary czy też umieszczanie w jej imieniu obraźliwych statusów.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Flood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jest to wielokrotne wysyłanie tej samej bądź wielu różnych wiadomości do ofiary celem zapychania jej skrzynki odbiorczej.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Sexting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wysyłanie oraz wymienianie się zdjęciami, filmami i innymi treściami o charakterze seksualnym w celu poniżenia ofiary.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Patostream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jest to internetowa transmisja prowadzona na żywo, w serwisach internetowych typu </w:t>
      </w: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YouTube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której celem jest prezentowanie zachowań dewiacyjnych, np. libacji alkoholowych, przyjmowania narkotyków, przemocy, wulgarnych i agresywnych zachowań. 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Sextortion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polega na wyłudzaniu od innej osoby materiałów o treści seksualnej z jej udziałem, a następnie grożeniu, że treści te zostaną udostępnione, jeśli ofiara nie wpłaci określonej sumy pieniędzy bądź nie przyśle kolejnych materiałów.</w:t>
      </w:r>
    </w:p>
    <w:p w:rsidR="00F32A70" w:rsidRPr="00F32A7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Sharenting</w:t>
      </w:r>
      <w:proofErr w:type="spellEnd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</w:t>
      </w:r>
      <w:r w:rsidRPr="00EF26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upowszechnianie </w:t>
      </w:r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wśród rodziców zdjęć swoich dzieci na portalach </w:t>
      </w:r>
      <w:proofErr w:type="spellStart"/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społecznościowych</w:t>
      </w:r>
      <w:proofErr w:type="spellEnd"/>
      <w:r w:rsidR="00EF2690" w:rsidRPr="00EF26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w szczególności tych</w:t>
      </w:r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 charakterze intymnym.</w:t>
      </w:r>
    </w:p>
    <w:p w:rsidR="00F32A70" w:rsidRPr="00EF2690" w:rsidRDefault="00F32A70" w:rsidP="00EF26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Szkodliwe i niebezpieczne challenge –internetowe challenge, czyli wyzwania. </w:t>
      </w:r>
    </w:p>
    <w:p w:rsidR="00F32A70" w:rsidRPr="00EF2690" w:rsidRDefault="00EF2690" w:rsidP="00EF269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>Program określa zasady bezpiecznego korzystania z Internetu takie jak: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>Niezostawiania urządzenia mobilnego bez opieki i nie pożyczaniu go osobie trzeciej.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>Używaniu kodu blokady na urządzeniu mobilnym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 xml:space="preserve">Na bieżąco wykonaniu aktualizacji systemu oraz zainstalowanych aplikacji 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>Niełączeniu się z nieznanymi sieciami bezprzewodowymi.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 xml:space="preserve">Nieotwieraniu nieznanych linków lub załączników 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>Pobieraniu aplikacji tylko ze znanych i zaufanych źródeł.</w:t>
      </w:r>
    </w:p>
    <w:p w:rsidR="00EF2690" w:rsidRPr="00EF2690" w:rsidRDefault="00EF2690" w:rsidP="00EF2690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F2690">
        <w:rPr>
          <w:rFonts w:ascii="Times New Roman" w:hAnsi="Times New Roman" w:cs="Times New Roman"/>
          <w:sz w:val="24"/>
          <w:szCs w:val="24"/>
        </w:rPr>
        <w:t>Niepodawaniu w sieci swoich danych osobowych.</w:t>
      </w:r>
    </w:p>
    <w:p w:rsidR="00645A01" w:rsidRPr="00EF2690" w:rsidRDefault="00645A01" w:rsidP="00645A0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5A01" w:rsidRPr="00EF2690" w:rsidSect="008B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C56FA4"/>
    <w:multiLevelType w:val="hybridMultilevel"/>
    <w:tmpl w:val="C3F2AD34"/>
    <w:lvl w:ilvl="0" w:tplc="401E214C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0BFD23C5"/>
    <w:multiLevelType w:val="hybridMultilevel"/>
    <w:tmpl w:val="DCDEAC92"/>
    <w:lvl w:ilvl="0" w:tplc="EFC61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60B9"/>
    <w:multiLevelType w:val="hybridMultilevel"/>
    <w:tmpl w:val="32D81636"/>
    <w:lvl w:ilvl="0" w:tplc="E49CD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504CFE"/>
    <w:multiLevelType w:val="hybridMultilevel"/>
    <w:tmpl w:val="6936C7E2"/>
    <w:lvl w:ilvl="0" w:tplc="2CCA8A0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19E0509A"/>
    <w:multiLevelType w:val="hybridMultilevel"/>
    <w:tmpl w:val="D3D2B0B2"/>
    <w:lvl w:ilvl="0" w:tplc="3E1C4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04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62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08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63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82E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EE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C8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66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D05A61"/>
    <w:multiLevelType w:val="hybridMultilevel"/>
    <w:tmpl w:val="3176FEBE"/>
    <w:lvl w:ilvl="0" w:tplc="567AFEE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>
    <w:nsid w:val="1DFF0625"/>
    <w:multiLevelType w:val="hybridMultilevel"/>
    <w:tmpl w:val="8A44FDA0"/>
    <w:lvl w:ilvl="0" w:tplc="17D6E534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24CC5429"/>
    <w:multiLevelType w:val="hybridMultilevel"/>
    <w:tmpl w:val="C298EE4E"/>
    <w:lvl w:ilvl="0" w:tplc="3904BB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8767303"/>
    <w:multiLevelType w:val="hybridMultilevel"/>
    <w:tmpl w:val="AD10CFC8"/>
    <w:lvl w:ilvl="0" w:tplc="E7FEB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73B1A"/>
    <w:multiLevelType w:val="hybridMultilevel"/>
    <w:tmpl w:val="41E09426"/>
    <w:lvl w:ilvl="0" w:tplc="401E214C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52484"/>
    <w:multiLevelType w:val="hybridMultilevel"/>
    <w:tmpl w:val="50008C76"/>
    <w:lvl w:ilvl="0" w:tplc="3904B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0BE3"/>
    <w:multiLevelType w:val="hybridMultilevel"/>
    <w:tmpl w:val="EDDA5066"/>
    <w:lvl w:ilvl="0" w:tplc="D8223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F2524"/>
    <w:multiLevelType w:val="hybridMultilevel"/>
    <w:tmpl w:val="F85C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84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09F4"/>
    <w:multiLevelType w:val="hybridMultilevel"/>
    <w:tmpl w:val="A404AD9C"/>
    <w:lvl w:ilvl="0" w:tplc="0F1AB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06805"/>
    <w:multiLevelType w:val="hybridMultilevel"/>
    <w:tmpl w:val="C770D1F4"/>
    <w:lvl w:ilvl="0" w:tplc="40D82E9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>
    <w:nsid w:val="39A35CD9"/>
    <w:multiLevelType w:val="hybridMultilevel"/>
    <w:tmpl w:val="2EC46DC6"/>
    <w:lvl w:ilvl="0" w:tplc="D34490D8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>
    <w:nsid w:val="3B660860"/>
    <w:multiLevelType w:val="hybridMultilevel"/>
    <w:tmpl w:val="E6CE14BC"/>
    <w:lvl w:ilvl="0" w:tplc="C2B4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C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A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A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D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2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4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88464B"/>
    <w:multiLevelType w:val="hybridMultilevel"/>
    <w:tmpl w:val="F314F664"/>
    <w:lvl w:ilvl="0" w:tplc="2122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D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6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3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6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C1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D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01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1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A52F14"/>
    <w:multiLevelType w:val="hybridMultilevel"/>
    <w:tmpl w:val="0F08EA48"/>
    <w:lvl w:ilvl="0" w:tplc="63B8ED2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53135D7"/>
    <w:multiLevelType w:val="hybridMultilevel"/>
    <w:tmpl w:val="5D0E7742"/>
    <w:lvl w:ilvl="0" w:tplc="90E6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8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6E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E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2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8B7E1F"/>
    <w:multiLevelType w:val="hybridMultilevel"/>
    <w:tmpl w:val="19C60D52"/>
    <w:lvl w:ilvl="0" w:tplc="35C2B8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319A"/>
    <w:multiLevelType w:val="hybridMultilevel"/>
    <w:tmpl w:val="96E43FDC"/>
    <w:lvl w:ilvl="0" w:tplc="41DCDF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BB7764"/>
    <w:multiLevelType w:val="hybridMultilevel"/>
    <w:tmpl w:val="8190F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22A2"/>
    <w:multiLevelType w:val="hybridMultilevel"/>
    <w:tmpl w:val="286E62E8"/>
    <w:lvl w:ilvl="0" w:tplc="24AE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32AE9"/>
    <w:multiLevelType w:val="hybridMultilevel"/>
    <w:tmpl w:val="F3FCC962"/>
    <w:lvl w:ilvl="0" w:tplc="811C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D128AB"/>
    <w:multiLevelType w:val="hybridMultilevel"/>
    <w:tmpl w:val="3056A6F8"/>
    <w:lvl w:ilvl="0" w:tplc="2BA25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2F2BB4"/>
    <w:multiLevelType w:val="multilevel"/>
    <w:tmpl w:val="845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16630"/>
    <w:multiLevelType w:val="hybridMultilevel"/>
    <w:tmpl w:val="7CFA1C36"/>
    <w:lvl w:ilvl="0" w:tplc="D80E25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7B2A7F"/>
    <w:multiLevelType w:val="hybridMultilevel"/>
    <w:tmpl w:val="48F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24EB9"/>
    <w:multiLevelType w:val="hybridMultilevel"/>
    <w:tmpl w:val="0CAA40D0"/>
    <w:lvl w:ilvl="0" w:tplc="3904B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52124C"/>
    <w:multiLevelType w:val="hybridMultilevel"/>
    <w:tmpl w:val="641C13E4"/>
    <w:lvl w:ilvl="0" w:tplc="795E8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26CF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6C46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EA2A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2659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36B5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3C82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3CA9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8088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15BBC"/>
    <w:multiLevelType w:val="hybridMultilevel"/>
    <w:tmpl w:val="A1805340"/>
    <w:lvl w:ilvl="0" w:tplc="2D661DF4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>
    <w:nsid w:val="6C107B43"/>
    <w:multiLevelType w:val="hybridMultilevel"/>
    <w:tmpl w:val="89702770"/>
    <w:lvl w:ilvl="0" w:tplc="D572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D52A8C"/>
    <w:multiLevelType w:val="hybridMultilevel"/>
    <w:tmpl w:val="F0E88D64"/>
    <w:lvl w:ilvl="0" w:tplc="C13ED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E5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8F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60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E9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46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3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A1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85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33DF9"/>
    <w:multiLevelType w:val="hybridMultilevel"/>
    <w:tmpl w:val="731A4842"/>
    <w:lvl w:ilvl="0" w:tplc="DD34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740D3A"/>
    <w:multiLevelType w:val="hybridMultilevel"/>
    <w:tmpl w:val="FEB64A02"/>
    <w:lvl w:ilvl="0" w:tplc="FFF06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A1FE2"/>
    <w:multiLevelType w:val="hybridMultilevel"/>
    <w:tmpl w:val="95AA233C"/>
    <w:lvl w:ilvl="0" w:tplc="A4C0D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37"/>
  </w:num>
  <w:num w:numId="4">
    <w:abstractNumId w:val="3"/>
  </w:num>
  <w:num w:numId="5">
    <w:abstractNumId w:val="30"/>
  </w:num>
  <w:num w:numId="6">
    <w:abstractNumId w:val="8"/>
  </w:num>
  <w:num w:numId="7">
    <w:abstractNumId w:val="22"/>
  </w:num>
  <w:num w:numId="8">
    <w:abstractNumId w:val="34"/>
  </w:num>
  <w:num w:numId="9">
    <w:abstractNumId w:val="36"/>
  </w:num>
  <w:num w:numId="10">
    <w:abstractNumId w:val="16"/>
  </w:num>
  <w:num w:numId="11">
    <w:abstractNumId w:val="23"/>
  </w:num>
  <w:num w:numId="12">
    <w:abstractNumId w:val="25"/>
  </w:num>
  <w:num w:numId="13">
    <w:abstractNumId w:val="0"/>
  </w:num>
  <w:num w:numId="14">
    <w:abstractNumId w:val="17"/>
  </w:num>
  <w:num w:numId="15">
    <w:abstractNumId w:val="13"/>
  </w:num>
  <w:num w:numId="16">
    <w:abstractNumId w:val="26"/>
  </w:num>
  <w:num w:numId="17">
    <w:abstractNumId w:val="31"/>
  </w:num>
  <w:num w:numId="18">
    <w:abstractNumId w:val="35"/>
  </w:num>
  <w:num w:numId="19">
    <w:abstractNumId w:val="14"/>
  </w:num>
  <w:num w:numId="20">
    <w:abstractNumId w:val="20"/>
  </w:num>
  <w:num w:numId="21">
    <w:abstractNumId w:val="5"/>
  </w:num>
  <w:num w:numId="22">
    <w:abstractNumId w:val="11"/>
  </w:num>
  <w:num w:numId="23">
    <w:abstractNumId w:val="18"/>
  </w:num>
  <w:num w:numId="24">
    <w:abstractNumId w:val="24"/>
  </w:num>
  <w:num w:numId="25">
    <w:abstractNumId w:val="21"/>
  </w:num>
  <w:num w:numId="26">
    <w:abstractNumId w:val="19"/>
  </w:num>
  <w:num w:numId="27">
    <w:abstractNumId w:val="1"/>
  </w:num>
  <w:num w:numId="28">
    <w:abstractNumId w:val="10"/>
  </w:num>
  <w:num w:numId="29">
    <w:abstractNumId w:val="2"/>
  </w:num>
  <w:num w:numId="30">
    <w:abstractNumId w:val="6"/>
  </w:num>
  <w:num w:numId="31">
    <w:abstractNumId w:val="27"/>
  </w:num>
  <w:num w:numId="32">
    <w:abstractNumId w:val="32"/>
  </w:num>
  <w:num w:numId="33">
    <w:abstractNumId w:val="7"/>
  </w:num>
  <w:num w:numId="34">
    <w:abstractNumId w:val="33"/>
  </w:num>
  <w:num w:numId="35">
    <w:abstractNumId w:val="15"/>
  </w:num>
  <w:num w:numId="36">
    <w:abstractNumId w:val="4"/>
  </w:num>
  <w:num w:numId="37">
    <w:abstractNumId w:val="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AC111F"/>
    <w:rsid w:val="000D165B"/>
    <w:rsid w:val="000F14CE"/>
    <w:rsid w:val="000F150E"/>
    <w:rsid w:val="001D3A83"/>
    <w:rsid w:val="00216E8B"/>
    <w:rsid w:val="002435C0"/>
    <w:rsid w:val="00261757"/>
    <w:rsid w:val="002E3A44"/>
    <w:rsid w:val="003346CB"/>
    <w:rsid w:val="00366F80"/>
    <w:rsid w:val="00390502"/>
    <w:rsid w:val="003A1777"/>
    <w:rsid w:val="003B71BB"/>
    <w:rsid w:val="003F49BF"/>
    <w:rsid w:val="003F76DB"/>
    <w:rsid w:val="003F7F9D"/>
    <w:rsid w:val="0040591C"/>
    <w:rsid w:val="004276BC"/>
    <w:rsid w:val="00440E36"/>
    <w:rsid w:val="004A3A34"/>
    <w:rsid w:val="004D16FD"/>
    <w:rsid w:val="00512C40"/>
    <w:rsid w:val="00566D8B"/>
    <w:rsid w:val="005A44B2"/>
    <w:rsid w:val="005A5880"/>
    <w:rsid w:val="005C51B8"/>
    <w:rsid w:val="005D6DFC"/>
    <w:rsid w:val="00645A01"/>
    <w:rsid w:val="00697017"/>
    <w:rsid w:val="006C2734"/>
    <w:rsid w:val="006F3BD0"/>
    <w:rsid w:val="006F64B9"/>
    <w:rsid w:val="00703EF9"/>
    <w:rsid w:val="007102B9"/>
    <w:rsid w:val="00714E75"/>
    <w:rsid w:val="00757320"/>
    <w:rsid w:val="007E4499"/>
    <w:rsid w:val="0086463C"/>
    <w:rsid w:val="008B23B8"/>
    <w:rsid w:val="00921CEB"/>
    <w:rsid w:val="00956B42"/>
    <w:rsid w:val="009C27C9"/>
    <w:rsid w:val="009D686B"/>
    <w:rsid w:val="009E3823"/>
    <w:rsid w:val="00A3007A"/>
    <w:rsid w:val="00A41CAD"/>
    <w:rsid w:val="00A84949"/>
    <w:rsid w:val="00A9766F"/>
    <w:rsid w:val="00AA4C9D"/>
    <w:rsid w:val="00AA6A8F"/>
    <w:rsid w:val="00AC111F"/>
    <w:rsid w:val="00AE64A3"/>
    <w:rsid w:val="00B136F4"/>
    <w:rsid w:val="00B96092"/>
    <w:rsid w:val="00BB5F40"/>
    <w:rsid w:val="00BB7FD6"/>
    <w:rsid w:val="00BE3AF3"/>
    <w:rsid w:val="00BE72CC"/>
    <w:rsid w:val="00C34208"/>
    <w:rsid w:val="00D031B4"/>
    <w:rsid w:val="00D36304"/>
    <w:rsid w:val="00D808C8"/>
    <w:rsid w:val="00D95186"/>
    <w:rsid w:val="00DF1010"/>
    <w:rsid w:val="00E14085"/>
    <w:rsid w:val="00E35CD3"/>
    <w:rsid w:val="00E80F7D"/>
    <w:rsid w:val="00EB2DFD"/>
    <w:rsid w:val="00EC0C9A"/>
    <w:rsid w:val="00EF2690"/>
    <w:rsid w:val="00F042B4"/>
    <w:rsid w:val="00F04507"/>
    <w:rsid w:val="00F11195"/>
    <w:rsid w:val="00F32A70"/>
    <w:rsid w:val="00F420B2"/>
    <w:rsid w:val="00F47FAE"/>
    <w:rsid w:val="00F83D5B"/>
    <w:rsid w:val="00FA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B8"/>
  </w:style>
  <w:style w:type="paragraph" w:styleId="Nagwek1">
    <w:name w:val="heading 1"/>
    <w:next w:val="Normalny"/>
    <w:link w:val="Nagwek1Znak"/>
    <w:uiPriority w:val="9"/>
    <w:qFormat/>
    <w:rsid w:val="00261757"/>
    <w:pPr>
      <w:keepNext/>
      <w:keepLines/>
      <w:spacing w:after="64" w:line="264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757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1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0F7D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1757"/>
    <w:rPr>
      <w:rFonts w:ascii="Times New Roman" w:eastAsia="Times New Roman" w:hAnsi="Times New Roman" w:cs="Times New Roman"/>
      <w:b/>
      <w:color w:val="000000"/>
      <w:kern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75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0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3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0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82D0-0F81-4D50-9EE9-E29CDB0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10</Pages>
  <Words>3049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user</cp:lastModifiedBy>
  <cp:revision>6</cp:revision>
  <dcterms:created xsi:type="dcterms:W3CDTF">2023-12-13T09:17:00Z</dcterms:created>
  <dcterms:modified xsi:type="dcterms:W3CDTF">2024-02-07T09:05:00Z</dcterms:modified>
</cp:coreProperties>
</file>